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C68C" w14:textId="77777777" w:rsidR="00346E2E" w:rsidRDefault="00E764FE" w:rsidP="00E764FE">
      <w:pPr>
        <w:spacing w:after="0" w:line="240" w:lineRule="auto"/>
        <w:jc w:val="center"/>
        <w:rPr>
          <w:rFonts w:ascii="Times New Roman" w:eastAsia="Aptos" w:hAnsi="Times New Roman" w:cs="Times New Roman"/>
        </w:rPr>
      </w:pPr>
      <w:r w:rsidRPr="00E764FE">
        <w:rPr>
          <w:rFonts w:ascii="Times New Roman" w:eastAsia="Aptos" w:hAnsi="Times New Roman" w:cs="Times New Roman"/>
        </w:rPr>
        <w:t>University Senate Instruction, Curricula and Advising Committee and</w:t>
      </w:r>
    </w:p>
    <w:p w14:paraId="71F34ECE" w14:textId="729628A9" w:rsidR="00E764FE" w:rsidRPr="00E764FE" w:rsidRDefault="00E764FE" w:rsidP="00E764FE">
      <w:pPr>
        <w:spacing w:after="0" w:line="240" w:lineRule="auto"/>
        <w:jc w:val="center"/>
        <w:rPr>
          <w:rFonts w:ascii="Times New Roman" w:eastAsia="Aptos" w:hAnsi="Times New Roman" w:cs="Times New Roman"/>
        </w:rPr>
      </w:pPr>
      <w:r w:rsidRPr="00E764FE">
        <w:rPr>
          <w:rFonts w:ascii="Times New Roman" w:eastAsia="Aptos" w:hAnsi="Times New Roman" w:cs="Times New Roman"/>
        </w:rPr>
        <w:t xml:space="preserve"> the Student Affairs Committee</w:t>
      </w:r>
    </w:p>
    <w:p w14:paraId="1E231E90" w14:textId="77777777" w:rsidR="00E764FE" w:rsidRPr="00E764FE" w:rsidRDefault="00E764FE" w:rsidP="00E764FE">
      <w:pPr>
        <w:spacing w:after="0" w:line="240" w:lineRule="auto"/>
        <w:jc w:val="center"/>
        <w:rPr>
          <w:rFonts w:ascii="Times New Roman" w:eastAsia="Aptos" w:hAnsi="Times New Roman" w:cs="Times New Roman"/>
        </w:rPr>
      </w:pPr>
      <w:r w:rsidRPr="00E764FE">
        <w:rPr>
          <w:rFonts w:ascii="Times New Roman" w:eastAsia="Aptos" w:hAnsi="Times New Roman" w:cs="Times New Roman"/>
        </w:rPr>
        <w:t xml:space="preserve"> </w:t>
      </w:r>
    </w:p>
    <w:p w14:paraId="3B6FF4E0" w14:textId="2368E6AD" w:rsidR="006B47DD" w:rsidRPr="006B47DD" w:rsidRDefault="00E764FE" w:rsidP="00E764FE">
      <w:pPr>
        <w:spacing w:line="240" w:lineRule="auto"/>
        <w:jc w:val="center"/>
        <w:rPr>
          <w:rFonts w:ascii="Times New Roman" w:hAnsi="Times New Roman" w:cs="Times New Roman"/>
          <w:b/>
          <w:bCs/>
          <w:sz w:val="48"/>
          <w:szCs w:val="48"/>
        </w:rPr>
      </w:pPr>
      <w:r w:rsidRPr="00E764FE">
        <w:rPr>
          <w:rFonts w:ascii="Times New Roman" w:eastAsia="Aptos" w:hAnsi="Times New Roman" w:cs="Times New Roman"/>
          <w:b/>
          <w:bCs/>
          <w:sz w:val="28"/>
          <w:szCs w:val="28"/>
        </w:rPr>
        <w:t>Report on Charge S-2304-2: Common Hour Exams</w:t>
      </w:r>
    </w:p>
    <w:p w14:paraId="51121A4D" w14:textId="77777777" w:rsidR="006B47DD" w:rsidRPr="006B47DD" w:rsidRDefault="006B47DD" w:rsidP="002666A5">
      <w:pPr>
        <w:spacing w:line="240" w:lineRule="auto"/>
        <w:rPr>
          <w:rFonts w:ascii="Times New Roman" w:hAnsi="Times New Roman" w:cs="Times New Roman"/>
          <w:b/>
          <w:bCs/>
          <w:sz w:val="28"/>
          <w:szCs w:val="28"/>
        </w:rPr>
      </w:pPr>
      <w:r w:rsidRPr="006B47DD">
        <w:rPr>
          <w:rFonts w:ascii="Times New Roman" w:hAnsi="Times New Roman" w:cs="Times New Roman"/>
          <w:b/>
          <w:bCs/>
          <w:sz w:val="28"/>
          <w:szCs w:val="28"/>
        </w:rPr>
        <w:t>Charge: Review the experiences of students, faculty, and staff with common hour exams at Rutgers University. Make any appropriate recommendations.</w:t>
      </w:r>
    </w:p>
    <w:p w14:paraId="3E87EF83" w14:textId="20DEBF31" w:rsidR="006B47DD" w:rsidRPr="002666A5" w:rsidRDefault="006B47DD" w:rsidP="002666A5">
      <w:pPr>
        <w:pStyle w:val="ListParagraph"/>
        <w:numPr>
          <w:ilvl w:val="0"/>
          <w:numId w:val="1"/>
        </w:numPr>
        <w:spacing w:line="240" w:lineRule="auto"/>
        <w:ind w:left="720" w:hanging="720"/>
        <w:rPr>
          <w:rFonts w:ascii="Times New Roman" w:hAnsi="Times New Roman" w:cs="Times New Roman"/>
          <w:b/>
          <w:bCs/>
          <w:sz w:val="32"/>
          <w:szCs w:val="32"/>
        </w:rPr>
      </w:pPr>
      <w:r w:rsidRPr="002666A5">
        <w:rPr>
          <w:rFonts w:ascii="Times New Roman" w:hAnsi="Times New Roman" w:cs="Times New Roman"/>
          <w:b/>
          <w:bCs/>
          <w:sz w:val="32"/>
          <w:szCs w:val="32"/>
        </w:rPr>
        <w:t>Introduction and Background</w:t>
      </w:r>
    </w:p>
    <w:p w14:paraId="799E653B" w14:textId="572B829A" w:rsidR="006B47DD" w:rsidRPr="002666A5" w:rsidRDefault="006B47DD" w:rsidP="002666A5">
      <w:pPr>
        <w:spacing w:line="240" w:lineRule="auto"/>
        <w:ind w:left="720"/>
        <w:rPr>
          <w:rFonts w:ascii="Times New Roman" w:hAnsi="Times New Roman" w:cs="Times New Roman"/>
          <w:b/>
          <w:bCs/>
        </w:rPr>
      </w:pPr>
      <w:r w:rsidRPr="006B47DD">
        <w:rPr>
          <w:rFonts w:ascii="Times New Roman" w:hAnsi="Times New Roman" w:cs="Times New Roman"/>
          <w:b/>
          <w:bCs/>
        </w:rPr>
        <w:t xml:space="preserve">SC-2304 was undertaken by two senate committees – SAC and ICA – whose members formed a subcommittee to review the experiences of students, faculty, and staff with common hour exams at Rutgers University, and to make any appropriate recommendations. This report is the culmination of  much work by the subcommittee, including communicating with administrative officials, conducting a survey of individuals administering common hour exams, reviewing the Rutgers University Student Assembly (RUSA, 2023) report, and reviewing information gathered from departments within Rutgers that have decreased common hour exams, other Big Ten universities, Rutgers Office of Disability Services, Rutgers Department for Teaching, Learning, and Assessment, and a research literature review. The committee considered the purpose of exams, in general, </w:t>
      </w:r>
      <w:proofErr w:type="gramStart"/>
      <w:r w:rsidRPr="006B47DD">
        <w:rPr>
          <w:rFonts w:ascii="Times New Roman" w:hAnsi="Times New Roman" w:cs="Times New Roman"/>
          <w:b/>
          <w:bCs/>
        </w:rPr>
        <w:t>as a means to</w:t>
      </w:r>
      <w:proofErr w:type="gramEnd"/>
      <w:r w:rsidRPr="006B47DD">
        <w:rPr>
          <w:rFonts w:ascii="Times New Roman" w:hAnsi="Times New Roman" w:cs="Times New Roman"/>
          <w:b/>
          <w:bCs/>
        </w:rPr>
        <w:t xml:space="preserve"> measure student learning and a way to identify gaps in learning.</w:t>
      </w:r>
    </w:p>
    <w:p w14:paraId="7C406B55" w14:textId="636ADFB4" w:rsidR="006B47DD" w:rsidRPr="002666A5" w:rsidRDefault="006B47DD" w:rsidP="002666A5">
      <w:pPr>
        <w:pStyle w:val="ListParagraph"/>
        <w:numPr>
          <w:ilvl w:val="1"/>
          <w:numId w:val="2"/>
        </w:numPr>
        <w:spacing w:line="240" w:lineRule="auto"/>
        <w:ind w:left="1080"/>
        <w:rPr>
          <w:rFonts w:ascii="Times New Roman" w:hAnsi="Times New Roman" w:cs="Times New Roman"/>
          <w:b/>
          <w:bCs/>
          <w:sz w:val="28"/>
          <w:szCs w:val="28"/>
        </w:rPr>
      </w:pPr>
      <w:r w:rsidRPr="002666A5">
        <w:rPr>
          <w:rFonts w:ascii="Times New Roman" w:hAnsi="Times New Roman" w:cs="Times New Roman"/>
          <w:b/>
          <w:bCs/>
          <w:sz w:val="28"/>
          <w:szCs w:val="28"/>
        </w:rPr>
        <w:t>Common Hour Exams</w:t>
      </w:r>
    </w:p>
    <w:p w14:paraId="383B811A" w14:textId="55D71836" w:rsidR="006B47DD" w:rsidRPr="006B47DD" w:rsidRDefault="006B47DD" w:rsidP="002666A5">
      <w:pPr>
        <w:spacing w:line="240" w:lineRule="auto"/>
        <w:ind w:left="1080"/>
        <w:rPr>
          <w:rFonts w:ascii="Times New Roman" w:hAnsi="Times New Roman" w:cs="Times New Roman"/>
        </w:rPr>
      </w:pPr>
      <w:r w:rsidRPr="006B47DD">
        <w:rPr>
          <w:rFonts w:ascii="Times New Roman" w:hAnsi="Times New Roman" w:cs="Times New Roman"/>
        </w:rPr>
        <w:t xml:space="preserve">The definition and use of “common hour” will vary depending on the institution utilizing it. Across most institutions, common hour simply means a designated </w:t>
      </w:r>
      <w:proofErr w:type="gramStart"/>
      <w:r w:rsidRPr="006B47DD">
        <w:rPr>
          <w:rFonts w:ascii="Times New Roman" w:hAnsi="Times New Roman" w:cs="Times New Roman"/>
        </w:rPr>
        <w:t>period of time</w:t>
      </w:r>
      <w:proofErr w:type="gramEnd"/>
      <w:r w:rsidRPr="006B47DD">
        <w:rPr>
          <w:rFonts w:ascii="Times New Roman" w:hAnsi="Times New Roman" w:cs="Times New Roman"/>
        </w:rPr>
        <w:t xml:space="preserve"> within the academic schedule of a college or university that is set aside for activities other than class meetings. Common hour exams, in the context of Rutgers University, are exams that are scheduled to take place during a scheduled common hour outside of regular class times. This charge is examining Common Hour Exams (CHEs) given as midterm exams or other checkpoints during the semester and does not refer to final exams which are given following a university schedule after classes are no longer in session.</w:t>
      </w:r>
    </w:p>
    <w:p w14:paraId="25A0B36E" w14:textId="77777777" w:rsidR="006B47DD" w:rsidRPr="002666A5" w:rsidRDefault="006B47DD" w:rsidP="002666A5">
      <w:pPr>
        <w:spacing w:line="240" w:lineRule="auto"/>
        <w:ind w:left="1080"/>
        <w:rPr>
          <w:rFonts w:ascii="Times New Roman" w:hAnsi="Times New Roman" w:cs="Times New Roman"/>
        </w:rPr>
      </w:pPr>
      <w:r w:rsidRPr="006B47DD">
        <w:rPr>
          <w:rFonts w:ascii="Times New Roman" w:hAnsi="Times New Roman" w:cs="Times New Roman"/>
        </w:rPr>
        <w:t>In addition, SAS is possibly the only school at Rutgers New Brunswick with some departments continuing to give common hour exams. A recommendation may be made to seek further clarity of which, if any, other schools at Rutgers University give common hour exams.</w:t>
      </w:r>
    </w:p>
    <w:p w14:paraId="70088DC4" w14:textId="486AAD46" w:rsidR="006B47DD" w:rsidRPr="002666A5" w:rsidRDefault="006B47DD" w:rsidP="002666A5">
      <w:pPr>
        <w:pStyle w:val="ListParagraph"/>
        <w:numPr>
          <w:ilvl w:val="0"/>
          <w:numId w:val="2"/>
        </w:numPr>
        <w:spacing w:line="240" w:lineRule="auto"/>
        <w:ind w:left="1080"/>
        <w:rPr>
          <w:rFonts w:ascii="Times New Roman" w:hAnsi="Times New Roman" w:cs="Times New Roman"/>
          <w:b/>
          <w:bCs/>
          <w:sz w:val="28"/>
          <w:szCs w:val="28"/>
        </w:rPr>
      </w:pPr>
      <w:r w:rsidRPr="002666A5">
        <w:rPr>
          <w:rFonts w:ascii="Times New Roman" w:hAnsi="Times New Roman" w:cs="Times New Roman"/>
          <w:b/>
          <w:bCs/>
          <w:sz w:val="28"/>
          <w:szCs w:val="28"/>
        </w:rPr>
        <w:t>The Rutgers Student Assembly (RUSA) Report</w:t>
      </w:r>
    </w:p>
    <w:p w14:paraId="09EC5F51" w14:textId="09828A84" w:rsidR="006B47DD" w:rsidRPr="002666A5" w:rsidRDefault="006B47DD" w:rsidP="002666A5">
      <w:pPr>
        <w:spacing w:line="240" w:lineRule="auto"/>
        <w:ind w:left="1080"/>
        <w:rPr>
          <w:rFonts w:ascii="Times New Roman" w:hAnsi="Times New Roman" w:cs="Times New Roman"/>
        </w:rPr>
      </w:pPr>
      <w:r w:rsidRPr="002666A5">
        <w:rPr>
          <w:rFonts w:ascii="Times New Roman" w:hAnsi="Times New Roman" w:cs="Times New Roman"/>
        </w:rPr>
        <w:t>In March 2023, the student assembly released a comprehensive report of a survey of the Rutgers’ undergraduate population regarding common hour exams. RUSA’s findings revealed, among other things, that there was widespread discontent regarding the idea of having to take a common hour exam – whether that be on the weekends or late weeknight evenings. From the RUSA Report:</w:t>
      </w:r>
    </w:p>
    <w:p w14:paraId="50D822E8" w14:textId="77777777" w:rsidR="006B47DD" w:rsidRPr="002666A5" w:rsidRDefault="006B47DD" w:rsidP="002666A5">
      <w:pPr>
        <w:pStyle w:val="Heading2"/>
        <w:spacing w:line="240" w:lineRule="auto"/>
        <w:ind w:left="720"/>
        <w:rPr>
          <w:rFonts w:ascii="Times New Roman" w:hAnsi="Times New Roman" w:cs="Times New Roman"/>
          <w:b/>
          <w:bCs/>
          <w:i/>
          <w:iCs/>
          <w:color w:val="auto"/>
          <w:sz w:val="24"/>
          <w:szCs w:val="24"/>
        </w:rPr>
      </w:pPr>
      <w:r w:rsidRPr="002666A5">
        <w:rPr>
          <w:rFonts w:ascii="Times New Roman" w:hAnsi="Times New Roman" w:cs="Times New Roman"/>
          <w:b/>
          <w:bCs/>
          <w:i/>
          <w:iCs/>
          <w:color w:val="auto"/>
          <w:sz w:val="24"/>
          <w:szCs w:val="24"/>
        </w:rPr>
        <w:lastRenderedPageBreak/>
        <w:t>Rutgers University: Common Hour Exam Policies</w:t>
      </w:r>
    </w:p>
    <w:p w14:paraId="0EC00ED4" w14:textId="77777777" w:rsidR="006B47DD" w:rsidRPr="002666A5" w:rsidRDefault="006B47DD" w:rsidP="002666A5">
      <w:pPr>
        <w:pStyle w:val="Heading2"/>
        <w:spacing w:line="240" w:lineRule="auto"/>
        <w:ind w:left="720"/>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t>Rutgers enforces 10 formal policies regarding Common Hour Exams, overseen by instructional deans:</w:t>
      </w:r>
    </w:p>
    <w:p w14:paraId="790587BF" w14:textId="14813768" w:rsidR="006B47DD" w:rsidRPr="002666A5" w:rsidRDefault="006B47DD" w:rsidP="002666A5">
      <w:pPr>
        <w:pStyle w:val="Heading2"/>
        <w:numPr>
          <w:ilvl w:val="2"/>
          <w:numId w:val="1"/>
        </w:numPr>
        <w:spacing w:line="240" w:lineRule="auto"/>
        <w:ind w:left="1080"/>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t>Duration: Exams limited to 80 minutes to reduce student fatigue.</w:t>
      </w:r>
    </w:p>
    <w:p w14:paraId="64359515" w14:textId="0318BB72" w:rsidR="006B47DD" w:rsidRPr="002666A5" w:rsidRDefault="006B47DD" w:rsidP="002666A5">
      <w:pPr>
        <w:pStyle w:val="Heading2"/>
        <w:numPr>
          <w:ilvl w:val="2"/>
          <w:numId w:val="1"/>
        </w:numPr>
        <w:spacing w:line="240" w:lineRule="auto"/>
        <w:ind w:left="1080"/>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t>Instructional Time: Students excused from an equivalent class period.</w:t>
      </w:r>
    </w:p>
    <w:p w14:paraId="76A539A4" w14:textId="66DBA48E" w:rsidR="006B47DD" w:rsidRPr="002666A5" w:rsidRDefault="006B47DD" w:rsidP="002666A5">
      <w:pPr>
        <w:pStyle w:val="Heading2"/>
        <w:numPr>
          <w:ilvl w:val="2"/>
          <w:numId w:val="1"/>
        </w:numPr>
        <w:spacing w:line="240" w:lineRule="auto"/>
        <w:ind w:left="1080"/>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t>Priority Conflicts: Rutgers classes and athletic events take precedence.</w:t>
      </w:r>
    </w:p>
    <w:p w14:paraId="3BA141D0" w14:textId="1344D8DF" w:rsidR="006B47DD" w:rsidRPr="002666A5" w:rsidRDefault="006B47DD" w:rsidP="002666A5">
      <w:pPr>
        <w:pStyle w:val="Heading2"/>
        <w:numPr>
          <w:ilvl w:val="2"/>
          <w:numId w:val="1"/>
        </w:numPr>
        <w:spacing w:line="240" w:lineRule="auto"/>
        <w:ind w:left="1080"/>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t>Multiple Exam Conflicts: Students must be offered alternate exams if enrolled in overlapping common hour exams.</w:t>
      </w:r>
    </w:p>
    <w:p w14:paraId="34669E5B" w14:textId="5340A21A" w:rsidR="006B47DD" w:rsidRPr="002666A5" w:rsidRDefault="006B47DD" w:rsidP="002666A5">
      <w:pPr>
        <w:pStyle w:val="Heading2"/>
        <w:numPr>
          <w:ilvl w:val="2"/>
          <w:numId w:val="1"/>
        </w:numPr>
        <w:spacing w:line="240" w:lineRule="auto"/>
        <w:ind w:left="1080"/>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t>Advance Notice: Instructors must announce exam times and conflict policies at the start of the term.</w:t>
      </w:r>
    </w:p>
    <w:p w14:paraId="5FD5E212" w14:textId="71979709" w:rsidR="006B47DD" w:rsidRPr="002666A5" w:rsidRDefault="006B47DD" w:rsidP="002666A5">
      <w:pPr>
        <w:pStyle w:val="Heading2"/>
        <w:numPr>
          <w:ilvl w:val="2"/>
          <w:numId w:val="1"/>
        </w:numPr>
        <w:spacing w:line="240" w:lineRule="auto"/>
        <w:ind w:left="1080"/>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t>Alternate Exams for Priority Conflicts: Must be offered within one week of the original exam.</w:t>
      </w:r>
    </w:p>
    <w:p w14:paraId="2B4EC4A7" w14:textId="5F8A1B12" w:rsidR="006B47DD" w:rsidRPr="002666A5" w:rsidRDefault="006B47DD" w:rsidP="002666A5">
      <w:pPr>
        <w:pStyle w:val="Heading2"/>
        <w:numPr>
          <w:ilvl w:val="2"/>
          <w:numId w:val="1"/>
        </w:numPr>
        <w:spacing w:line="240" w:lineRule="auto"/>
        <w:ind w:left="1080"/>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t>Multiple Common Hour Conflicts: Students must be offered as many alternate exams as needed.</w:t>
      </w:r>
    </w:p>
    <w:p w14:paraId="07DAF4AB" w14:textId="503D6378" w:rsidR="006B47DD" w:rsidRPr="002666A5" w:rsidRDefault="006B47DD" w:rsidP="002666A5">
      <w:pPr>
        <w:pStyle w:val="Heading2"/>
        <w:numPr>
          <w:ilvl w:val="2"/>
          <w:numId w:val="1"/>
        </w:numPr>
        <w:spacing w:line="240" w:lineRule="auto"/>
        <w:ind w:left="1080"/>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t>Alternate Exam Timing: Must not conflict with priority activities.</w:t>
      </w:r>
    </w:p>
    <w:p w14:paraId="75E8E7DC" w14:textId="5E1DDBF1" w:rsidR="006B47DD" w:rsidRPr="002666A5" w:rsidRDefault="006B47DD" w:rsidP="002666A5">
      <w:pPr>
        <w:pStyle w:val="Heading2"/>
        <w:numPr>
          <w:ilvl w:val="2"/>
          <w:numId w:val="1"/>
        </w:numPr>
        <w:spacing w:line="240" w:lineRule="auto"/>
        <w:ind w:left="1080"/>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t>Grading Standards: Alternate exams must be graded equally to original exams.</w:t>
      </w:r>
    </w:p>
    <w:p w14:paraId="0313D56B" w14:textId="3A8B953A" w:rsidR="006B47DD" w:rsidRPr="002666A5" w:rsidRDefault="006B47DD" w:rsidP="002666A5">
      <w:pPr>
        <w:pStyle w:val="Heading2"/>
        <w:numPr>
          <w:ilvl w:val="2"/>
          <w:numId w:val="1"/>
        </w:numPr>
        <w:spacing w:line="240" w:lineRule="auto"/>
        <w:ind w:left="1080"/>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t>Appeals Process: Students may appeal exam conflicts to the dean of instruction; decisions are binding.</w:t>
      </w:r>
    </w:p>
    <w:p w14:paraId="2AEF0BF7" w14:textId="77777777" w:rsidR="006B47DD" w:rsidRPr="002666A5" w:rsidRDefault="006B47DD" w:rsidP="002666A5">
      <w:pPr>
        <w:pStyle w:val="Heading2"/>
        <w:spacing w:line="240" w:lineRule="auto"/>
        <w:ind w:left="720"/>
        <w:rPr>
          <w:rFonts w:ascii="Times New Roman" w:hAnsi="Times New Roman" w:cs="Times New Roman"/>
          <w:b/>
          <w:bCs/>
          <w:i/>
          <w:iCs/>
          <w:color w:val="auto"/>
          <w:sz w:val="24"/>
          <w:szCs w:val="24"/>
        </w:rPr>
      </w:pPr>
      <w:r w:rsidRPr="002666A5">
        <w:rPr>
          <w:rFonts w:ascii="Times New Roman" w:hAnsi="Times New Roman" w:cs="Times New Roman"/>
          <w:b/>
          <w:bCs/>
          <w:i/>
          <w:iCs/>
          <w:color w:val="auto"/>
          <w:sz w:val="24"/>
          <w:szCs w:val="24"/>
        </w:rPr>
        <w:t>Recommendations Be it resolved that the Rutgers University Student Assembly recommends:</w:t>
      </w:r>
    </w:p>
    <w:p w14:paraId="2FAACF03" w14:textId="56C62099" w:rsidR="006B47DD" w:rsidRPr="002666A5" w:rsidRDefault="006B47DD" w:rsidP="002666A5">
      <w:pPr>
        <w:pStyle w:val="Heading2"/>
        <w:numPr>
          <w:ilvl w:val="0"/>
          <w:numId w:val="3"/>
        </w:numPr>
        <w:spacing w:line="240" w:lineRule="auto"/>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t>An exam accommodation portal is created where a student can submit appeals and documentation to their respective dean of instruction if the student and department offering the common hour examination disagree on whether a scheduling conflict constitutes grounds for missing a common hour examination.</w:t>
      </w:r>
    </w:p>
    <w:p w14:paraId="46D46D1F" w14:textId="35110953" w:rsidR="006B47DD" w:rsidRPr="002666A5" w:rsidRDefault="006B47DD" w:rsidP="002666A5">
      <w:pPr>
        <w:pStyle w:val="Heading2"/>
        <w:numPr>
          <w:ilvl w:val="0"/>
          <w:numId w:val="3"/>
        </w:numPr>
        <w:spacing w:line="240" w:lineRule="auto"/>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t>Professors proactively establish multiple common hour examination timings, allowing students to choose one at their convenience.</w:t>
      </w:r>
    </w:p>
    <w:p w14:paraId="5E6B1F98" w14:textId="699F7E6E" w:rsidR="006B47DD" w:rsidRPr="002666A5" w:rsidRDefault="006B47DD" w:rsidP="002666A5">
      <w:pPr>
        <w:pStyle w:val="Heading2"/>
        <w:numPr>
          <w:ilvl w:val="0"/>
          <w:numId w:val="3"/>
        </w:numPr>
        <w:spacing w:line="240" w:lineRule="auto"/>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t xml:space="preserve">Expanding the definition of what constitutes “Rutgers activities” that allow for excusals from Common Hour Exams. These “activities” currently include athletic events that students participate in, as well as conflicting classes. This should be expanded to include other conflicting activities </w:t>
      </w:r>
      <w:proofErr w:type="gramStart"/>
      <w:r w:rsidRPr="002666A5">
        <w:rPr>
          <w:rFonts w:ascii="Times New Roman" w:hAnsi="Times New Roman" w:cs="Times New Roman"/>
          <w:i/>
          <w:iCs/>
          <w:color w:val="auto"/>
          <w:sz w:val="24"/>
          <w:szCs w:val="24"/>
        </w:rPr>
        <w:t>such as:</w:t>
      </w:r>
      <w:proofErr w:type="gramEnd"/>
      <w:r w:rsidRPr="002666A5">
        <w:rPr>
          <w:rFonts w:ascii="Times New Roman" w:hAnsi="Times New Roman" w:cs="Times New Roman"/>
          <w:i/>
          <w:iCs/>
          <w:color w:val="auto"/>
          <w:sz w:val="24"/>
          <w:szCs w:val="24"/>
        </w:rPr>
        <w:t xml:space="preserve"> jobs that a student may hold, family-related commitments, and other extracurricular responsibilities that the student serves a pertinent function in.</w:t>
      </w:r>
    </w:p>
    <w:p w14:paraId="4EA7E22F" w14:textId="26C23487" w:rsidR="006B47DD" w:rsidRPr="002666A5" w:rsidRDefault="006B47DD" w:rsidP="002666A5">
      <w:pPr>
        <w:pStyle w:val="Heading2"/>
        <w:numPr>
          <w:ilvl w:val="0"/>
          <w:numId w:val="3"/>
        </w:numPr>
        <w:spacing w:line="240" w:lineRule="auto"/>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lastRenderedPageBreak/>
        <w:t>Bus service for students after common hour exams: Common hour exams can take place at any time, including late nights and weekends, which can make transportation a challenge for students. Therefore, it is recommended that Rutgers University provide a bus service that is available to students directly after their common hour exams. The bus service would run to all campus areas, making it easier for students to get home safely without having to wait for an extended period.</w:t>
      </w:r>
    </w:p>
    <w:p w14:paraId="199D085B" w14:textId="0365EE79" w:rsidR="006B47DD" w:rsidRPr="002666A5" w:rsidRDefault="006B47DD" w:rsidP="002666A5">
      <w:pPr>
        <w:pStyle w:val="Heading2"/>
        <w:numPr>
          <w:ilvl w:val="0"/>
          <w:numId w:val="3"/>
        </w:numPr>
        <w:spacing w:line="240" w:lineRule="auto"/>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t>Police officers stationed at areas with late night or weekend exams: Safety can also be a concern for students taking common hour exams during late nights or weekends. Therefore, it is proposed that Rutgers University have police officers stationed at the areas where these exams take place. The officers would provide a visible presence, making students feel safer and deterring any potential threats or disturbances.</w:t>
      </w:r>
    </w:p>
    <w:p w14:paraId="38565863" w14:textId="787A39BF" w:rsidR="006B47DD" w:rsidRPr="002666A5" w:rsidRDefault="006B47DD" w:rsidP="002666A5">
      <w:pPr>
        <w:pStyle w:val="Heading2"/>
        <w:numPr>
          <w:ilvl w:val="0"/>
          <w:numId w:val="3"/>
        </w:numPr>
        <w:spacing w:line="240" w:lineRule="auto"/>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t>Require Rutgers departments to publish exam dates and times in advance- specifically at the time of pre-registration: having this information be available the semester before, allows students to prepare their schedule months in advance, rather than after the semester starts, thus allowing students to proactively plan their schedules and avoid any potential conflicts with other exams or commitments.</w:t>
      </w:r>
    </w:p>
    <w:p w14:paraId="2FD27FB8" w14:textId="13D8246C" w:rsidR="006B47DD" w:rsidRPr="002666A5" w:rsidRDefault="006B47DD" w:rsidP="002666A5">
      <w:pPr>
        <w:pStyle w:val="Heading2"/>
        <w:numPr>
          <w:ilvl w:val="0"/>
          <w:numId w:val="3"/>
        </w:numPr>
        <w:spacing w:line="240" w:lineRule="auto"/>
        <w:rPr>
          <w:rFonts w:ascii="Times New Roman" w:hAnsi="Times New Roman" w:cs="Times New Roman"/>
          <w:i/>
          <w:iCs/>
          <w:color w:val="auto"/>
          <w:sz w:val="24"/>
          <w:szCs w:val="24"/>
        </w:rPr>
      </w:pPr>
      <w:r w:rsidRPr="002666A5">
        <w:rPr>
          <w:rFonts w:ascii="Times New Roman" w:hAnsi="Times New Roman" w:cs="Times New Roman"/>
          <w:i/>
          <w:iCs/>
          <w:color w:val="auto"/>
          <w:sz w:val="24"/>
          <w:szCs w:val="24"/>
        </w:rPr>
        <w:t xml:space="preserve">Look into a potential collaboration with Rutgers OIT and their Teaching Labs.1 There are currently four (4) different computer labs across all of Rutgers- New Brunswick’s campuses, all of which have multiple classrooms. The hours that these rooms are available reflect the computer labs’ hours, which are generally open from 8 AM- 12 AM from Mondays through Thursdays, as well as on Fridays through Sundays, with adjusted hours. These rooms can be requested via faculty to teach classes in, however, outside of this time, they remain empty. It would be a worthwhile endeavor to </w:t>
      </w:r>
      <w:proofErr w:type="gramStart"/>
      <w:r w:rsidRPr="002666A5">
        <w:rPr>
          <w:rFonts w:ascii="Times New Roman" w:hAnsi="Times New Roman" w:cs="Times New Roman"/>
          <w:i/>
          <w:iCs/>
          <w:color w:val="auto"/>
          <w:sz w:val="24"/>
          <w:szCs w:val="24"/>
        </w:rPr>
        <w:t>look into</w:t>
      </w:r>
      <w:proofErr w:type="gramEnd"/>
      <w:r w:rsidRPr="002666A5">
        <w:rPr>
          <w:rFonts w:ascii="Times New Roman" w:hAnsi="Times New Roman" w:cs="Times New Roman"/>
          <w:i/>
          <w:iCs/>
          <w:color w:val="auto"/>
          <w:sz w:val="24"/>
          <w:szCs w:val="24"/>
        </w:rPr>
        <w:t xml:space="preserve"> utilizing these spaces as ad-hoc “testing centers”, where students may come in, at a time of their choosing, to then take their exam in a potentially proctored setting</w:t>
      </w:r>
    </w:p>
    <w:p w14:paraId="279908C5" w14:textId="77777777" w:rsidR="006B47DD" w:rsidRPr="002666A5" w:rsidRDefault="006B47DD" w:rsidP="002666A5">
      <w:pPr>
        <w:spacing w:line="240" w:lineRule="auto"/>
        <w:ind w:left="720"/>
        <w:rPr>
          <w:rFonts w:ascii="Times New Roman" w:eastAsiaTheme="majorEastAsia" w:hAnsi="Times New Roman" w:cs="Times New Roman"/>
        </w:rPr>
      </w:pPr>
    </w:p>
    <w:p w14:paraId="397A923B" w14:textId="49CBB985" w:rsidR="006B47DD" w:rsidRPr="002666A5" w:rsidRDefault="006B47DD" w:rsidP="002666A5">
      <w:pPr>
        <w:spacing w:line="240" w:lineRule="auto"/>
        <w:ind w:left="720"/>
        <w:rPr>
          <w:rFonts w:ascii="Times New Roman" w:eastAsiaTheme="majorEastAsia" w:hAnsi="Times New Roman" w:cs="Times New Roman"/>
        </w:rPr>
      </w:pPr>
      <w:r w:rsidRPr="002666A5">
        <w:rPr>
          <w:rFonts w:ascii="Times New Roman" w:eastAsiaTheme="majorEastAsia" w:hAnsi="Times New Roman" w:cs="Times New Roman"/>
        </w:rPr>
        <w:t>The RUSA Report also reviewed exam practices at other Big 10 Institutions (Appendix A).</w:t>
      </w:r>
    </w:p>
    <w:p w14:paraId="568076CC" w14:textId="77777777" w:rsidR="006B47DD" w:rsidRPr="002666A5" w:rsidRDefault="006B47DD" w:rsidP="002666A5">
      <w:pPr>
        <w:pStyle w:val="Heading2"/>
        <w:spacing w:line="240" w:lineRule="auto"/>
        <w:ind w:left="720"/>
        <w:rPr>
          <w:rFonts w:ascii="Times New Roman" w:hAnsi="Times New Roman" w:cs="Times New Roman"/>
          <w:b/>
          <w:bCs/>
          <w:color w:val="auto"/>
          <w:sz w:val="24"/>
          <w:szCs w:val="24"/>
        </w:rPr>
      </w:pPr>
      <w:r w:rsidRPr="002666A5">
        <w:rPr>
          <w:rFonts w:ascii="Times New Roman" w:hAnsi="Times New Roman" w:cs="Times New Roman"/>
          <w:b/>
          <w:bCs/>
          <w:color w:val="auto"/>
          <w:sz w:val="24"/>
          <w:szCs w:val="24"/>
        </w:rPr>
        <w:t>Since the release of the RUSA report, the following changes have been implemented:</w:t>
      </w:r>
    </w:p>
    <w:p w14:paraId="195A4A67" w14:textId="77777777" w:rsidR="006B47DD" w:rsidRPr="002666A5" w:rsidRDefault="006B47DD" w:rsidP="002666A5">
      <w:pPr>
        <w:pStyle w:val="ListParagraph"/>
        <w:numPr>
          <w:ilvl w:val="0"/>
          <w:numId w:val="4"/>
        </w:numPr>
        <w:spacing w:after="200" w:line="240" w:lineRule="auto"/>
        <w:ind w:left="1080"/>
        <w:rPr>
          <w:rFonts w:ascii="Times New Roman" w:eastAsiaTheme="majorEastAsia" w:hAnsi="Times New Roman" w:cs="Times New Roman"/>
        </w:rPr>
      </w:pPr>
      <w:r w:rsidRPr="002666A5">
        <w:rPr>
          <w:rFonts w:ascii="Times New Roman" w:eastAsiaTheme="majorEastAsia" w:hAnsi="Times New Roman" w:cs="Times New Roman"/>
        </w:rPr>
        <w:t>CHEs are no longer conducted on Sundays to better accommodate personal and religious obligations</w:t>
      </w:r>
    </w:p>
    <w:p w14:paraId="37E5002D" w14:textId="006C016D" w:rsidR="006B47DD" w:rsidRPr="002666A5" w:rsidRDefault="006B47DD" w:rsidP="002666A5">
      <w:pPr>
        <w:pStyle w:val="ListParagraph"/>
        <w:numPr>
          <w:ilvl w:val="0"/>
          <w:numId w:val="4"/>
        </w:numPr>
        <w:spacing w:after="200" w:line="240" w:lineRule="auto"/>
        <w:ind w:left="1080"/>
        <w:rPr>
          <w:rFonts w:ascii="Times New Roman" w:eastAsiaTheme="majorEastAsia" w:hAnsi="Times New Roman" w:cs="Times New Roman"/>
        </w:rPr>
      </w:pPr>
      <w:r w:rsidRPr="002666A5">
        <w:rPr>
          <w:rFonts w:ascii="Times New Roman" w:eastAsiaTheme="majorEastAsia" w:hAnsi="Times New Roman" w:cs="Times New Roman"/>
        </w:rPr>
        <w:t xml:space="preserve">CHEs end by 9:05 pm for safety considerations (See Appendix </w:t>
      </w:r>
      <w:r w:rsidR="00EA0602">
        <w:rPr>
          <w:rFonts w:ascii="Times New Roman" w:eastAsiaTheme="majorEastAsia" w:hAnsi="Times New Roman" w:cs="Times New Roman"/>
        </w:rPr>
        <w:t>B</w:t>
      </w:r>
      <w:r w:rsidRPr="002666A5">
        <w:rPr>
          <w:rFonts w:ascii="Times New Roman" w:eastAsiaTheme="majorEastAsia" w:hAnsi="Times New Roman" w:cs="Times New Roman"/>
        </w:rPr>
        <w:t xml:space="preserve"> for Fall 2025 schedule)</w:t>
      </w:r>
    </w:p>
    <w:p w14:paraId="67447F02" w14:textId="77777777" w:rsidR="006B47DD" w:rsidRPr="002666A5" w:rsidRDefault="006B47DD" w:rsidP="002666A5">
      <w:pPr>
        <w:pStyle w:val="ListParagraph"/>
        <w:numPr>
          <w:ilvl w:val="0"/>
          <w:numId w:val="4"/>
        </w:numPr>
        <w:spacing w:after="200" w:line="240" w:lineRule="auto"/>
        <w:ind w:left="1080"/>
        <w:rPr>
          <w:rFonts w:ascii="Times New Roman" w:eastAsiaTheme="majorEastAsia" w:hAnsi="Times New Roman" w:cs="Times New Roman"/>
        </w:rPr>
      </w:pPr>
      <w:r w:rsidRPr="002666A5">
        <w:rPr>
          <w:rFonts w:ascii="Times New Roman" w:eastAsiaTheme="majorEastAsia" w:hAnsi="Times New Roman" w:cs="Times New Roman"/>
        </w:rPr>
        <w:t>School of Engineering no longer gives CHEs but instead assigns project-based work</w:t>
      </w:r>
    </w:p>
    <w:p w14:paraId="49C96690" w14:textId="77777777" w:rsidR="006B47DD" w:rsidRPr="002666A5" w:rsidRDefault="006B47DD" w:rsidP="002666A5">
      <w:pPr>
        <w:pStyle w:val="ListParagraph"/>
        <w:numPr>
          <w:ilvl w:val="0"/>
          <w:numId w:val="4"/>
        </w:numPr>
        <w:spacing w:after="200" w:line="240" w:lineRule="auto"/>
        <w:ind w:left="1080"/>
        <w:rPr>
          <w:rFonts w:ascii="Times New Roman" w:eastAsiaTheme="majorEastAsia" w:hAnsi="Times New Roman" w:cs="Times New Roman"/>
        </w:rPr>
      </w:pPr>
      <w:r w:rsidRPr="002666A5">
        <w:rPr>
          <w:rFonts w:ascii="Times New Roman" w:eastAsiaTheme="majorEastAsia" w:hAnsi="Times New Roman" w:cs="Times New Roman"/>
        </w:rPr>
        <w:t>The Physics and Computer Science departments decreased the number of CHEs being given and instead are giving more frequent, lower stakes assignments</w:t>
      </w:r>
    </w:p>
    <w:p w14:paraId="4E707F4C" w14:textId="77777777" w:rsidR="006B47DD" w:rsidRPr="002666A5" w:rsidRDefault="006B47DD" w:rsidP="002666A5">
      <w:pPr>
        <w:pStyle w:val="ListParagraph"/>
        <w:numPr>
          <w:ilvl w:val="0"/>
          <w:numId w:val="4"/>
        </w:numPr>
        <w:spacing w:after="200" w:line="240" w:lineRule="auto"/>
        <w:ind w:left="1080"/>
        <w:rPr>
          <w:rFonts w:ascii="Times New Roman" w:eastAsiaTheme="majorEastAsia" w:hAnsi="Times New Roman" w:cs="Times New Roman"/>
        </w:rPr>
      </w:pPr>
      <w:r w:rsidRPr="002666A5">
        <w:rPr>
          <w:rFonts w:ascii="Times New Roman" w:eastAsiaTheme="majorEastAsia" w:hAnsi="Times New Roman" w:cs="Times New Roman"/>
        </w:rPr>
        <w:t>The CHE schedule is posted prior to registration for student planning purposes</w:t>
      </w:r>
    </w:p>
    <w:p w14:paraId="4CD07068" w14:textId="77777777" w:rsidR="006B47DD" w:rsidRPr="002666A5" w:rsidRDefault="006B47DD" w:rsidP="002666A5">
      <w:pPr>
        <w:pStyle w:val="ListParagraph"/>
        <w:numPr>
          <w:ilvl w:val="0"/>
          <w:numId w:val="4"/>
        </w:numPr>
        <w:spacing w:after="200" w:line="240" w:lineRule="auto"/>
        <w:ind w:left="1080"/>
        <w:rPr>
          <w:rFonts w:ascii="Times New Roman" w:eastAsiaTheme="majorEastAsia" w:hAnsi="Times New Roman" w:cs="Times New Roman"/>
        </w:rPr>
      </w:pPr>
      <w:r w:rsidRPr="002666A5">
        <w:rPr>
          <w:rFonts w:ascii="Times New Roman" w:eastAsiaTheme="majorEastAsia" w:hAnsi="Times New Roman" w:cs="Times New Roman"/>
        </w:rPr>
        <w:t>The new CHE policy includes formal instructions for students to appeal if a conflict exists</w:t>
      </w:r>
    </w:p>
    <w:p w14:paraId="3A938D8E" w14:textId="7E787A8B" w:rsidR="006B47DD" w:rsidRPr="002666A5" w:rsidRDefault="006B47DD" w:rsidP="002666A5">
      <w:pPr>
        <w:spacing w:line="240" w:lineRule="auto"/>
        <w:rPr>
          <w:rFonts w:ascii="Times New Roman" w:hAnsi="Times New Roman" w:cs="Times New Roman"/>
        </w:rPr>
      </w:pPr>
    </w:p>
    <w:p w14:paraId="3BB1602D" w14:textId="683213AF" w:rsidR="006B47DD" w:rsidRPr="002666A5" w:rsidRDefault="00BD0B32" w:rsidP="002D02F7">
      <w:pPr>
        <w:pStyle w:val="ListParagraph"/>
        <w:keepNext/>
        <w:numPr>
          <w:ilvl w:val="0"/>
          <w:numId w:val="1"/>
        </w:numPr>
        <w:spacing w:line="240" w:lineRule="auto"/>
        <w:ind w:left="720" w:hanging="720"/>
        <w:contextualSpacing w:val="0"/>
        <w:rPr>
          <w:rFonts w:ascii="Times New Roman" w:hAnsi="Times New Roman" w:cs="Times New Roman"/>
          <w:b/>
          <w:bCs/>
          <w:sz w:val="32"/>
          <w:szCs w:val="32"/>
        </w:rPr>
      </w:pPr>
      <w:r>
        <w:rPr>
          <w:rFonts w:ascii="Times New Roman" w:hAnsi="Times New Roman" w:cs="Times New Roman"/>
          <w:b/>
          <w:bCs/>
          <w:sz w:val="32"/>
          <w:szCs w:val="32"/>
        </w:rPr>
        <w:lastRenderedPageBreak/>
        <w:t>E</w:t>
      </w:r>
      <w:r w:rsidR="006B47DD" w:rsidRPr="002666A5">
        <w:rPr>
          <w:rFonts w:ascii="Times New Roman" w:hAnsi="Times New Roman" w:cs="Times New Roman"/>
          <w:b/>
          <w:bCs/>
          <w:sz w:val="32"/>
          <w:szCs w:val="32"/>
        </w:rPr>
        <w:t>xperiences of faculty &amp; staff</w:t>
      </w:r>
    </w:p>
    <w:p w14:paraId="0D69F317" w14:textId="3F4F64BF" w:rsidR="00BD0B32" w:rsidRPr="002D02F7" w:rsidRDefault="00BD0B32" w:rsidP="002666A5">
      <w:pPr>
        <w:pStyle w:val="ListParagraph"/>
        <w:numPr>
          <w:ilvl w:val="0"/>
          <w:numId w:val="5"/>
        </w:numPr>
        <w:spacing w:line="240" w:lineRule="auto"/>
        <w:ind w:left="1080"/>
        <w:contextualSpacing w:val="0"/>
        <w:rPr>
          <w:rFonts w:ascii="Times New Roman" w:hAnsi="Times New Roman" w:cs="Times New Roman"/>
          <w:b/>
          <w:bCs/>
          <w:sz w:val="28"/>
          <w:szCs w:val="28"/>
        </w:rPr>
      </w:pPr>
      <w:r w:rsidRPr="002D02F7">
        <w:rPr>
          <w:rFonts w:ascii="Times New Roman" w:hAnsi="Times New Roman" w:cs="Times New Roman"/>
          <w:b/>
          <w:bCs/>
          <w:sz w:val="28"/>
          <w:szCs w:val="28"/>
        </w:rPr>
        <w:t>Survey &amp; results</w:t>
      </w:r>
    </w:p>
    <w:p w14:paraId="25A690E6" w14:textId="5119EF7A" w:rsidR="006B47DD" w:rsidRPr="002666A5" w:rsidRDefault="006B47DD" w:rsidP="002D02F7">
      <w:pPr>
        <w:pStyle w:val="ListParagraph"/>
        <w:spacing w:line="240" w:lineRule="auto"/>
        <w:ind w:left="810"/>
        <w:contextualSpacing w:val="0"/>
        <w:rPr>
          <w:rFonts w:ascii="Times New Roman" w:hAnsi="Times New Roman" w:cs="Times New Roman"/>
        </w:rPr>
      </w:pPr>
      <w:r w:rsidRPr="002666A5">
        <w:rPr>
          <w:rFonts w:ascii="Times New Roman" w:hAnsi="Times New Roman" w:cs="Times New Roman"/>
        </w:rPr>
        <w:t>The SAS Senior Associate Dean of Undergrad Education and the Vice Provost of Undergrad Education were asked</w:t>
      </w:r>
      <w:r w:rsidR="00BD0B32">
        <w:rPr>
          <w:rFonts w:ascii="Times New Roman" w:hAnsi="Times New Roman" w:cs="Times New Roman"/>
        </w:rPr>
        <w:t xml:space="preserve"> via email</w:t>
      </w:r>
      <w:r w:rsidRPr="002666A5">
        <w:rPr>
          <w:rFonts w:ascii="Times New Roman" w:hAnsi="Times New Roman" w:cs="Times New Roman"/>
        </w:rPr>
        <w:t xml:space="preserve"> who should be contacted from each department administering common hour exams. It was determined the Undergraduate Vice Chair/Program Director for each department would provide the most accurate data for our survey. An email </w:t>
      </w:r>
      <w:r w:rsidR="002D02F7" w:rsidRPr="002666A5">
        <w:rPr>
          <w:rFonts w:ascii="Times New Roman" w:hAnsi="Times New Roman" w:cs="Times New Roman"/>
        </w:rPr>
        <w:t xml:space="preserve">(Appendix </w:t>
      </w:r>
      <w:r w:rsidR="002D02F7">
        <w:rPr>
          <w:rFonts w:ascii="Times New Roman" w:hAnsi="Times New Roman" w:cs="Times New Roman"/>
        </w:rPr>
        <w:t>C</w:t>
      </w:r>
      <w:r w:rsidR="002D02F7" w:rsidRPr="002666A5">
        <w:rPr>
          <w:rFonts w:ascii="Times New Roman" w:hAnsi="Times New Roman" w:cs="Times New Roman"/>
        </w:rPr>
        <w:t xml:space="preserve">) </w:t>
      </w:r>
      <w:r w:rsidRPr="002666A5">
        <w:rPr>
          <w:rFonts w:ascii="Times New Roman" w:hAnsi="Times New Roman" w:cs="Times New Roman"/>
        </w:rPr>
        <w:t>was sent to those individuals in the following departments: Biology, Chemistry, Computer Science, Mathematics, and Physics. They, in turn, provided the names of faculty members administering common hour exams.</w:t>
      </w:r>
    </w:p>
    <w:p w14:paraId="7656C1D5" w14:textId="541683CA" w:rsidR="006B47DD" w:rsidRPr="002D02F7" w:rsidRDefault="006B47DD" w:rsidP="002D02F7">
      <w:pPr>
        <w:spacing w:line="240" w:lineRule="auto"/>
        <w:ind w:left="810"/>
        <w:rPr>
          <w:rFonts w:ascii="Times New Roman" w:hAnsi="Times New Roman" w:cs="Times New Roman"/>
        </w:rPr>
      </w:pPr>
      <w:r w:rsidRPr="002D02F7">
        <w:rPr>
          <w:rFonts w:ascii="Times New Roman" w:hAnsi="Times New Roman" w:cs="Times New Roman"/>
        </w:rPr>
        <w:t xml:space="preserve">On 12/12/24, an anonymous Qualtrics survey (Appendices </w:t>
      </w:r>
      <w:r w:rsidR="00EA0602">
        <w:rPr>
          <w:rFonts w:ascii="Times New Roman" w:hAnsi="Times New Roman" w:cs="Times New Roman"/>
        </w:rPr>
        <w:t>D</w:t>
      </w:r>
      <w:r w:rsidR="0070777C">
        <w:rPr>
          <w:rFonts w:ascii="Times New Roman" w:hAnsi="Times New Roman" w:cs="Times New Roman"/>
        </w:rPr>
        <w:t xml:space="preserve"> </w:t>
      </w:r>
      <w:r w:rsidRPr="002D02F7">
        <w:rPr>
          <w:rFonts w:ascii="Times New Roman" w:hAnsi="Times New Roman" w:cs="Times New Roman"/>
        </w:rPr>
        <w:t>&amp;</w:t>
      </w:r>
      <w:r w:rsidR="0070777C">
        <w:rPr>
          <w:rFonts w:ascii="Times New Roman" w:hAnsi="Times New Roman" w:cs="Times New Roman"/>
        </w:rPr>
        <w:t xml:space="preserve"> </w:t>
      </w:r>
      <w:r w:rsidR="00EA0602">
        <w:rPr>
          <w:rFonts w:ascii="Times New Roman" w:hAnsi="Times New Roman" w:cs="Times New Roman"/>
        </w:rPr>
        <w:t>F</w:t>
      </w:r>
      <w:r w:rsidRPr="002D02F7">
        <w:rPr>
          <w:rFonts w:ascii="Times New Roman" w:hAnsi="Times New Roman" w:cs="Times New Roman"/>
        </w:rPr>
        <w:t xml:space="preserve">) was sent to </w:t>
      </w:r>
      <w:r w:rsidR="003B2D3E">
        <w:rPr>
          <w:rFonts w:ascii="Times New Roman" w:hAnsi="Times New Roman" w:cs="Times New Roman"/>
        </w:rPr>
        <w:t xml:space="preserve">13 faculty members in </w:t>
      </w:r>
      <w:r w:rsidRPr="002D02F7">
        <w:rPr>
          <w:rFonts w:ascii="Times New Roman" w:hAnsi="Times New Roman" w:cs="Times New Roman"/>
        </w:rPr>
        <w:t xml:space="preserve">Physics </w:t>
      </w:r>
      <w:r w:rsidR="003B2D3E">
        <w:rPr>
          <w:rFonts w:ascii="Times New Roman" w:hAnsi="Times New Roman" w:cs="Times New Roman"/>
        </w:rPr>
        <w:t>(3)</w:t>
      </w:r>
      <w:r w:rsidRPr="002D02F7">
        <w:rPr>
          <w:rFonts w:ascii="Times New Roman" w:hAnsi="Times New Roman" w:cs="Times New Roman"/>
        </w:rPr>
        <w:t xml:space="preserve">, Chemistry </w:t>
      </w:r>
      <w:r w:rsidR="003B2D3E">
        <w:rPr>
          <w:rFonts w:ascii="Times New Roman" w:hAnsi="Times New Roman" w:cs="Times New Roman"/>
        </w:rPr>
        <w:t>(3)</w:t>
      </w:r>
      <w:r w:rsidRPr="002D02F7">
        <w:rPr>
          <w:rFonts w:ascii="Times New Roman" w:hAnsi="Times New Roman" w:cs="Times New Roman"/>
        </w:rPr>
        <w:t xml:space="preserve">, Biology </w:t>
      </w:r>
      <w:r w:rsidR="003B2D3E">
        <w:rPr>
          <w:rFonts w:ascii="Times New Roman" w:hAnsi="Times New Roman" w:cs="Times New Roman"/>
        </w:rPr>
        <w:t>(4)</w:t>
      </w:r>
      <w:r w:rsidRPr="002D02F7">
        <w:rPr>
          <w:rFonts w:ascii="Times New Roman" w:hAnsi="Times New Roman" w:cs="Times New Roman"/>
        </w:rPr>
        <w:t xml:space="preserve">, Computer Science </w:t>
      </w:r>
      <w:r w:rsidR="003B2D3E">
        <w:rPr>
          <w:rFonts w:ascii="Times New Roman" w:hAnsi="Times New Roman" w:cs="Times New Roman"/>
        </w:rPr>
        <w:t>(2)</w:t>
      </w:r>
      <w:r w:rsidR="003B2D3E" w:rsidRPr="002D02F7">
        <w:rPr>
          <w:rFonts w:ascii="Times New Roman" w:hAnsi="Times New Roman" w:cs="Times New Roman"/>
        </w:rPr>
        <w:t xml:space="preserve"> </w:t>
      </w:r>
      <w:r w:rsidRPr="002D02F7">
        <w:rPr>
          <w:rFonts w:ascii="Times New Roman" w:hAnsi="Times New Roman" w:cs="Times New Roman"/>
        </w:rPr>
        <w:t xml:space="preserve">members, and Math </w:t>
      </w:r>
      <w:r w:rsidR="003B2D3E">
        <w:rPr>
          <w:rFonts w:ascii="Times New Roman" w:hAnsi="Times New Roman" w:cs="Times New Roman"/>
        </w:rPr>
        <w:t>(1)</w:t>
      </w:r>
      <w:r w:rsidRPr="002D02F7">
        <w:rPr>
          <w:rFonts w:ascii="Times New Roman" w:hAnsi="Times New Roman" w:cs="Times New Roman"/>
        </w:rPr>
        <w:t>. They were asked to share the survey link with any staff, grad students, or TAs who are involved in administering, proctoring, and/or grading the common hour exams. Nineteen individuals completed the survey</w:t>
      </w:r>
      <w:r w:rsidR="003B2D3E">
        <w:rPr>
          <w:rFonts w:ascii="Times New Roman" w:hAnsi="Times New Roman" w:cs="Times New Roman"/>
        </w:rPr>
        <w:t>,</w:t>
      </w:r>
      <w:r w:rsidRPr="002D02F7">
        <w:rPr>
          <w:rFonts w:ascii="Times New Roman" w:hAnsi="Times New Roman" w:cs="Times New Roman"/>
        </w:rPr>
        <w:t xml:space="preserve"> 10 of which were faculty members.</w:t>
      </w:r>
    </w:p>
    <w:p w14:paraId="0292A4A2" w14:textId="1513CD21" w:rsidR="006B47DD" w:rsidRPr="002D02F7" w:rsidRDefault="006B47DD" w:rsidP="002D02F7">
      <w:pPr>
        <w:spacing w:line="240" w:lineRule="auto"/>
        <w:ind w:left="810"/>
        <w:rPr>
          <w:rFonts w:ascii="Times New Roman" w:hAnsi="Times New Roman" w:cs="Times New Roman"/>
          <w:i/>
          <w:iCs/>
        </w:rPr>
      </w:pPr>
      <w:r w:rsidRPr="002D02F7">
        <w:rPr>
          <w:rFonts w:ascii="Times New Roman" w:hAnsi="Times New Roman" w:cs="Times New Roman"/>
        </w:rPr>
        <w:t xml:space="preserve">On 3/5/25, a second set of questions (Appendices </w:t>
      </w:r>
      <w:r w:rsidR="00EA0602">
        <w:rPr>
          <w:rFonts w:ascii="Times New Roman" w:hAnsi="Times New Roman" w:cs="Times New Roman"/>
        </w:rPr>
        <w:t>E</w:t>
      </w:r>
      <w:r w:rsidR="0070777C">
        <w:rPr>
          <w:rFonts w:ascii="Times New Roman" w:hAnsi="Times New Roman" w:cs="Times New Roman"/>
        </w:rPr>
        <w:t xml:space="preserve"> </w:t>
      </w:r>
      <w:r w:rsidRPr="002D02F7">
        <w:rPr>
          <w:rFonts w:ascii="Times New Roman" w:hAnsi="Times New Roman" w:cs="Times New Roman"/>
        </w:rPr>
        <w:t>&amp;</w:t>
      </w:r>
      <w:r w:rsidR="0070777C">
        <w:rPr>
          <w:rFonts w:ascii="Times New Roman" w:hAnsi="Times New Roman" w:cs="Times New Roman"/>
        </w:rPr>
        <w:t xml:space="preserve"> </w:t>
      </w:r>
      <w:r w:rsidR="00EA0602">
        <w:rPr>
          <w:rFonts w:ascii="Times New Roman" w:hAnsi="Times New Roman" w:cs="Times New Roman"/>
        </w:rPr>
        <w:t>G</w:t>
      </w:r>
      <w:r w:rsidRPr="002D02F7">
        <w:rPr>
          <w:rFonts w:ascii="Times New Roman" w:hAnsi="Times New Roman" w:cs="Times New Roman"/>
        </w:rPr>
        <w:t>) was emailed to faculty administering common hour exams asking for department-specific information regarding class size, mode of administration, and student</w:t>
      </w:r>
      <w:r w:rsidR="00BD0B32">
        <w:rPr>
          <w:rFonts w:ascii="Times New Roman" w:hAnsi="Times New Roman" w:cs="Times New Roman"/>
        </w:rPr>
        <w:t>-to-</w:t>
      </w:r>
      <w:r w:rsidRPr="002D02F7">
        <w:rPr>
          <w:rFonts w:ascii="Times New Roman" w:hAnsi="Times New Roman" w:cs="Times New Roman"/>
        </w:rPr>
        <w:t>proctor ratio.</w:t>
      </w:r>
    </w:p>
    <w:p w14:paraId="2D800C5E" w14:textId="408B943F" w:rsidR="006B47DD" w:rsidRPr="002666A5" w:rsidRDefault="006B47DD" w:rsidP="002666A5">
      <w:pPr>
        <w:spacing w:line="240" w:lineRule="auto"/>
        <w:ind w:left="720"/>
        <w:rPr>
          <w:rFonts w:ascii="Times New Roman" w:hAnsi="Times New Roman" w:cs="Times New Roman"/>
        </w:rPr>
      </w:pPr>
      <w:r w:rsidRPr="002666A5">
        <w:rPr>
          <w:rFonts w:ascii="Times New Roman" w:hAnsi="Times New Roman" w:cs="Times New Roman"/>
        </w:rPr>
        <w:t>The survey on CHEs revealed a range of important themes that reflect the challenges and opportunities within Rutgers’ current testing system</w:t>
      </w:r>
      <w:r w:rsidR="003B2D3E">
        <w:rPr>
          <w:rFonts w:ascii="Times New Roman" w:hAnsi="Times New Roman" w:cs="Times New Roman"/>
        </w:rPr>
        <w:t xml:space="preserve">, concerning operational issues related to the administration of the exam, and systematic issues related to the students and faculty involved in </w:t>
      </w:r>
      <w:proofErr w:type="spellStart"/>
      <w:r w:rsidR="003B2D3E">
        <w:rPr>
          <w:rFonts w:ascii="Times New Roman" w:hAnsi="Times New Roman" w:cs="Times New Roman"/>
        </w:rPr>
        <w:t>CHEs</w:t>
      </w:r>
      <w:r w:rsidRPr="002666A5">
        <w:rPr>
          <w:rFonts w:ascii="Times New Roman" w:hAnsi="Times New Roman" w:cs="Times New Roman"/>
        </w:rPr>
        <w:t>.</w:t>
      </w:r>
      <w:proofErr w:type="spellEnd"/>
      <w:r w:rsidRPr="002666A5">
        <w:rPr>
          <w:rFonts w:ascii="Times New Roman" w:hAnsi="Times New Roman" w:cs="Times New Roman"/>
        </w:rPr>
        <w:t xml:space="preserve"> Ten themes initially emerged as central to understanding the strengths and weaknesses of the CHE process, each highlighting areas for potential improvement in equity, efficiency, and educational value.</w:t>
      </w:r>
      <w:r w:rsidR="00F62E0B" w:rsidRPr="002666A5">
        <w:rPr>
          <w:rFonts w:ascii="Times New Roman" w:hAnsi="Times New Roman" w:cs="Times New Roman"/>
        </w:rPr>
        <w:t xml:space="preserve"> </w:t>
      </w:r>
    </w:p>
    <w:p w14:paraId="6662F183" w14:textId="77777777" w:rsidR="00F62E0B" w:rsidRPr="00F62E0B" w:rsidRDefault="00F62E0B" w:rsidP="002666A5">
      <w:pPr>
        <w:keepNext/>
        <w:spacing w:line="240" w:lineRule="auto"/>
        <w:ind w:left="720"/>
        <w:rPr>
          <w:rFonts w:ascii="Times New Roman" w:hAnsi="Times New Roman" w:cs="Times New Roman"/>
          <w:b/>
          <w:bCs/>
        </w:rPr>
      </w:pPr>
      <w:r w:rsidRPr="00F62E0B">
        <w:rPr>
          <w:rFonts w:ascii="Times New Roman" w:hAnsi="Times New Roman" w:cs="Times New Roman"/>
          <w:b/>
          <w:bCs/>
        </w:rPr>
        <w:t xml:space="preserve">The first five themes developed are CORE OPERATIONAL ISSUES such as: </w:t>
      </w:r>
    </w:p>
    <w:p w14:paraId="7CD82BF1" w14:textId="77777777" w:rsidR="00F62E0B" w:rsidRPr="002666A5" w:rsidRDefault="00F62E0B" w:rsidP="002666A5">
      <w:pPr>
        <w:pStyle w:val="ListParagraph"/>
        <w:numPr>
          <w:ilvl w:val="0"/>
          <w:numId w:val="6"/>
        </w:numPr>
        <w:spacing w:line="240" w:lineRule="auto"/>
        <w:ind w:left="1080"/>
        <w:rPr>
          <w:rFonts w:ascii="Times New Roman" w:hAnsi="Times New Roman" w:cs="Times New Roman"/>
        </w:rPr>
      </w:pPr>
      <w:r w:rsidRPr="002666A5">
        <w:rPr>
          <w:rFonts w:ascii="Times New Roman" w:hAnsi="Times New Roman" w:cs="Times New Roman"/>
        </w:rPr>
        <w:t xml:space="preserve">Integrity (cheating concerns), </w:t>
      </w:r>
    </w:p>
    <w:p w14:paraId="0C1AB856" w14:textId="77777777" w:rsidR="00F62E0B" w:rsidRPr="002666A5" w:rsidRDefault="00F62E0B" w:rsidP="002666A5">
      <w:pPr>
        <w:pStyle w:val="ListParagraph"/>
        <w:numPr>
          <w:ilvl w:val="0"/>
          <w:numId w:val="6"/>
        </w:numPr>
        <w:spacing w:line="240" w:lineRule="auto"/>
        <w:ind w:left="1080"/>
        <w:rPr>
          <w:rFonts w:ascii="Times New Roman" w:hAnsi="Times New Roman" w:cs="Times New Roman"/>
        </w:rPr>
      </w:pPr>
      <w:r w:rsidRPr="002666A5">
        <w:rPr>
          <w:rFonts w:ascii="Times New Roman" w:hAnsi="Times New Roman" w:cs="Times New Roman"/>
        </w:rPr>
        <w:t>Logistics (rooms, proctors, scale)</w:t>
      </w:r>
    </w:p>
    <w:p w14:paraId="781E716A" w14:textId="77777777" w:rsidR="00F62E0B" w:rsidRPr="002666A5" w:rsidRDefault="00F62E0B" w:rsidP="002666A5">
      <w:pPr>
        <w:pStyle w:val="ListParagraph"/>
        <w:numPr>
          <w:ilvl w:val="0"/>
          <w:numId w:val="6"/>
        </w:numPr>
        <w:spacing w:line="240" w:lineRule="auto"/>
        <w:ind w:left="1080"/>
        <w:rPr>
          <w:rFonts w:ascii="Times New Roman" w:hAnsi="Times New Roman" w:cs="Times New Roman"/>
        </w:rPr>
      </w:pPr>
      <w:r w:rsidRPr="002666A5">
        <w:rPr>
          <w:rFonts w:ascii="Times New Roman" w:hAnsi="Times New Roman" w:cs="Times New Roman"/>
        </w:rPr>
        <w:t>Scheduling (weekday vs weekend, conflicted timing)</w:t>
      </w:r>
    </w:p>
    <w:p w14:paraId="42F1D5DC" w14:textId="77777777" w:rsidR="00F62E0B" w:rsidRPr="002666A5" w:rsidRDefault="00F62E0B" w:rsidP="002666A5">
      <w:pPr>
        <w:pStyle w:val="ListParagraph"/>
        <w:numPr>
          <w:ilvl w:val="0"/>
          <w:numId w:val="6"/>
        </w:numPr>
        <w:spacing w:line="240" w:lineRule="auto"/>
        <w:ind w:left="1080"/>
        <w:rPr>
          <w:rFonts w:ascii="Times New Roman" w:hAnsi="Times New Roman" w:cs="Times New Roman"/>
        </w:rPr>
      </w:pPr>
      <w:r w:rsidRPr="002666A5">
        <w:rPr>
          <w:rFonts w:ascii="Times New Roman" w:hAnsi="Times New Roman" w:cs="Times New Roman"/>
        </w:rPr>
        <w:t>Delivery (paper vs online, ODS)</w:t>
      </w:r>
    </w:p>
    <w:p w14:paraId="4DA86C7E" w14:textId="4E3363BF" w:rsidR="00F62E0B" w:rsidRPr="002666A5" w:rsidRDefault="00F62E0B" w:rsidP="002666A5">
      <w:pPr>
        <w:pStyle w:val="ListParagraph"/>
        <w:numPr>
          <w:ilvl w:val="0"/>
          <w:numId w:val="6"/>
        </w:numPr>
        <w:spacing w:line="240" w:lineRule="auto"/>
        <w:ind w:left="1080"/>
        <w:rPr>
          <w:rFonts w:ascii="Times New Roman" w:hAnsi="Times New Roman" w:cs="Times New Roman"/>
        </w:rPr>
      </w:pPr>
      <w:r w:rsidRPr="002666A5">
        <w:rPr>
          <w:rFonts w:ascii="Times New Roman" w:hAnsi="Times New Roman" w:cs="Times New Roman"/>
        </w:rPr>
        <w:t>Value (keep vs change or eliminate)</w:t>
      </w:r>
    </w:p>
    <w:p w14:paraId="51570433" w14:textId="77777777" w:rsidR="00F62E0B" w:rsidRPr="00F62E0B" w:rsidRDefault="00F62E0B" w:rsidP="002666A5">
      <w:pPr>
        <w:spacing w:line="240" w:lineRule="auto"/>
        <w:ind w:left="720"/>
        <w:rPr>
          <w:rFonts w:ascii="Times New Roman" w:hAnsi="Times New Roman" w:cs="Times New Roman"/>
          <w:b/>
          <w:bCs/>
        </w:rPr>
      </w:pPr>
      <w:r w:rsidRPr="00F62E0B">
        <w:rPr>
          <w:rFonts w:ascii="Times New Roman" w:hAnsi="Times New Roman" w:cs="Times New Roman"/>
          <w:b/>
          <w:bCs/>
        </w:rPr>
        <w:t>A second set of themes would be DEEPER SYSTEMATIC ISSUES such as:</w:t>
      </w:r>
    </w:p>
    <w:p w14:paraId="1248FDFC" w14:textId="77777777" w:rsidR="00F62E0B" w:rsidRPr="002666A5" w:rsidRDefault="00F62E0B" w:rsidP="002666A5">
      <w:pPr>
        <w:pStyle w:val="ListParagraph"/>
        <w:numPr>
          <w:ilvl w:val="0"/>
          <w:numId w:val="6"/>
        </w:numPr>
        <w:spacing w:line="240" w:lineRule="auto"/>
        <w:ind w:left="1080"/>
        <w:rPr>
          <w:rFonts w:ascii="Times New Roman" w:hAnsi="Times New Roman" w:cs="Times New Roman"/>
        </w:rPr>
      </w:pPr>
      <w:r w:rsidRPr="002666A5">
        <w:rPr>
          <w:rFonts w:ascii="Times New Roman" w:hAnsi="Times New Roman" w:cs="Times New Roman"/>
        </w:rPr>
        <w:t>Equity</w:t>
      </w:r>
    </w:p>
    <w:p w14:paraId="15445DC7" w14:textId="77777777" w:rsidR="00F62E0B" w:rsidRPr="002666A5" w:rsidRDefault="00F62E0B" w:rsidP="002666A5">
      <w:pPr>
        <w:pStyle w:val="ListParagraph"/>
        <w:numPr>
          <w:ilvl w:val="0"/>
          <w:numId w:val="6"/>
        </w:numPr>
        <w:spacing w:line="240" w:lineRule="auto"/>
        <w:ind w:left="1080"/>
        <w:rPr>
          <w:rFonts w:ascii="Times New Roman" w:hAnsi="Times New Roman" w:cs="Times New Roman"/>
        </w:rPr>
      </w:pPr>
      <w:r w:rsidRPr="002666A5">
        <w:rPr>
          <w:rFonts w:ascii="Times New Roman" w:hAnsi="Times New Roman" w:cs="Times New Roman"/>
        </w:rPr>
        <w:t>Workload</w:t>
      </w:r>
    </w:p>
    <w:p w14:paraId="7ACE5BBA" w14:textId="77777777" w:rsidR="00F62E0B" w:rsidRPr="002666A5" w:rsidRDefault="00F62E0B" w:rsidP="002666A5">
      <w:pPr>
        <w:pStyle w:val="ListParagraph"/>
        <w:numPr>
          <w:ilvl w:val="0"/>
          <w:numId w:val="6"/>
        </w:numPr>
        <w:spacing w:line="240" w:lineRule="auto"/>
        <w:ind w:left="1080"/>
        <w:rPr>
          <w:rFonts w:ascii="Times New Roman" w:hAnsi="Times New Roman" w:cs="Times New Roman"/>
        </w:rPr>
      </w:pPr>
      <w:r w:rsidRPr="002666A5">
        <w:rPr>
          <w:rFonts w:ascii="Times New Roman" w:hAnsi="Times New Roman" w:cs="Times New Roman"/>
        </w:rPr>
        <w:t>Student stress</w:t>
      </w:r>
    </w:p>
    <w:p w14:paraId="59A1F6DD" w14:textId="77777777" w:rsidR="00F62E0B" w:rsidRPr="002666A5" w:rsidRDefault="00F62E0B" w:rsidP="002666A5">
      <w:pPr>
        <w:pStyle w:val="ListParagraph"/>
        <w:numPr>
          <w:ilvl w:val="0"/>
          <w:numId w:val="6"/>
        </w:numPr>
        <w:spacing w:line="240" w:lineRule="auto"/>
        <w:ind w:left="1080"/>
        <w:rPr>
          <w:rFonts w:ascii="Times New Roman" w:hAnsi="Times New Roman" w:cs="Times New Roman"/>
        </w:rPr>
      </w:pPr>
      <w:r w:rsidRPr="002666A5">
        <w:rPr>
          <w:rFonts w:ascii="Times New Roman" w:hAnsi="Times New Roman" w:cs="Times New Roman"/>
        </w:rPr>
        <w:t>Technology</w:t>
      </w:r>
    </w:p>
    <w:p w14:paraId="6F59E2E9" w14:textId="008E573C" w:rsidR="00F62E0B" w:rsidRDefault="00F62E0B" w:rsidP="002666A5">
      <w:pPr>
        <w:pStyle w:val="ListParagraph"/>
        <w:numPr>
          <w:ilvl w:val="0"/>
          <w:numId w:val="6"/>
        </w:numPr>
        <w:spacing w:line="240" w:lineRule="auto"/>
        <w:ind w:left="1080"/>
        <w:rPr>
          <w:rFonts w:ascii="Times New Roman" w:hAnsi="Times New Roman" w:cs="Times New Roman"/>
        </w:rPr>
      </w:pPr>
      <w:r w:rsidRPr="002666A5">
        <w:rPr>
          <w:rFonts w:ascii="Times New Roman" w:hAnsi="Times New Roman" w:cs="Times New Roman"/>
        </w:rPr>
        <w:t>Policy support</w:t>
      </w:r>
    </w:p>
    <w:p w14:paraId="4BEEA781" w14:textId="183145A5" w:rsidR="003B2D3E" w:rsidRDefault="003B2D3E" w:rsidP="003B2D3E">
      <w:pPr>
        <w:spacing w:line="240" w:lineRule="auto"/>
        <w:ind w:left="720"/>
        <w:rPr>
          <w:rFonts w:ascii="Times New Roman" w:hAnsi="Times New Roman" w:cs="Times New Roman"/>
        </w:rPr>
      </w:pPr>
      <w:r>
        <w:rPr>
          <w:rFonts w:ascii="Times New Roman" w:hAnsi="Times New Roman" w:cs="Times New Roman"/>
        </w:rPr>
        <w:t>Each theme is discussed in detail below.</w:t>
      </w:r>
    </w:p>
    <w:p w14:paraId="4BF47E2B" w14:textId="77777777" w:rsidR="003B2D3E" w:rsidRDefault="003B2D3E" w:rsidP="003B2D3E">
      <w:pPr>
        <w:spacing w:line="240" w:lineRule="auto"/>
        <w:ind w:left="720"/>
        <w:rPr>
          <w:rFonts w:ascii="Times New Roman" w:hAnsi="Times New Roman" w:cs="Times New Roman"/>
        </w:rPr>
      </w:pPr>
    </w:p>
    <w:p w14:paraId="3D8D6DCB" w14:textId="77777777" w:rsidR="003B2D3E" w:rsidRPr="002D02F7" w:rsidRDefault="003B2D3E" w:rsidP="002D02F7">
      <w:pPr>
        <w:spacing w:line="240" w:lineRule="auto"/>
        <w:ind w:left="720"/>
        <w:rPr>
          <w:rFonts w:ascii="Times New Roman" w:hAnsi="Times New Roman" w:cs="Times New Roman"/>
        </w:rPr>
      </w:pPr>
    </w:p>
    <w:p w14:paraId="5ED2C6D8" w14:textId="77777777" w:rsidR="00F62E0B" w:rsidRPr="00F62E0B" w:rsidRDefault="00F62E0B" w:rsidP="002666A5">
      <w:pPr>
        <w:spacing w:line="240" w:lineRule="auto"/>
        <w:ind w:firstLine="720"/>
        <w:rPr>
          <w:rFonts w:ascii="Times New Roman" w:hAnsi="Times New Roman" w:cs="Times New Roman"/>
          <w:b/>
          <w:bCs/>
        </w:rPr>
      </w:pPr>
      <w:r w:rsidRPr="00F62E0B">
        <w:rPr>
          <w:rFonts w:ascii="Times New Roman" w:hAnsi="Times New Roman" w:cs="Times New Roman"/>
          <w:b/>
          <w:bCs/>
        </w:rPr>
        <w:lastRenderedPageBreak/>
        <w:t xml:space="preserve">CORE OPERATIONAL ISSUES </w:t>
      </w:r>
    </w:p>
    <w:p w14:paraId="7D5B9585" w14:textId="5CBCD547" w:rsidR="00F62E0B" w:rsidRPr="00F62E0B" w:rsidRDefault="00F62E0B" w:rsidP="002666A5">
      <w:pPr>
        <w:numPr>
          <w:ilvl w:val="0"/>
          <w:numId w:val="8"/>
        </w:numPr>
        <w:spacing w:line="240" w:lineRule="auto"/>
        <w:ind w:left="1080"/>
        <w:rPr>
          <w:rFonts w:ascii="Times New Roman" w:hAnsi="Times New Roman" w:cs="Times New Roman"/>
        </w:rPr>
      </w:pPr>
      <w:r w:rsidRPr="00F62E0B">
        <w:rPr>
          <w:rFonts w:ascii="Times New Roman" w:hAnsi="Times New Roman" w:cs="Times New Roman"/>
          <w:i/>
          <w:iCs/>
        </w:rPr>
        <w:t>Academic Integrity &amp; Cheating Concerns</w:t>
      </w:r>
      <w:r w:rsidRPr="002666A5">
        <w:rPr>
          <w:rFonts w:ascii="Times New Roman" w:hAnsi="Times New Roman" w:cs="Times New Roman"/>
          <w:i/>
          <w:iCs/>
        </w:rPr>
        <w:t>.</w:t>
      </w:r>
      <w:r w:rsidRPr="00F62E0B">
        <w:rPr>
          <w:rFonts w:ascii="Times New Roman" w:hAnsi="Times New Roman" w:cs="Times New Roman"/>
        </w:rPr>
        <w:t xml:space="preserve"> Concerns about academic dishonesty remain pervasive. Faculty and staff voiced apprehensions that students may exploit loopholes in exam formats, particularly in online or asynchronous contexts. Respondents consistently underscored the importance of maintaining a fair, standardized exam format that minimizes opportunities for misconduct. As well, common hour exams are seen as critical for maintaining fairness and preventing dishonesty while others worry about online exams (synchronous and asynchronous) would still worsen cheating.</w:t>
      </w:r>
    </w:p>
    <w:p w14:paraId="0C9F46B9" w14:textId="1387DAD9" w:rsidR="00F62E0B" w:rsidRPr="00F62E0B" w:rsidRDefault="00F62E0B" w:rsidP="002666A5">
      <w:pPr>
        <w:numPr>
          <w:ilvl w:val="0"/>
          <w:numId w:val="8"/>
        </w:numPr>
        <w:spacing w:line="240" w:lineRule="auto"/>
        <w:ind w:left="1080"/>
        <w:rPr>
          <w:rFonts w:ascii="Times New Roman" w:hAnsi="Times New Roman" w:cs="Times New Roman"/>
        </w:rPr>
      </w:pPr>
      <w:r w:rsidRPr="00F62E0B">
        <w:rPr>
          <w:rFonts w:ascii="Times New Roman" w:hAnsi="Times New Roman" w:cs="Times New Roman"/>
          <w:i/>
          <w:iCs/>
        </w:rPr>
        <w:t>Scheduling &amp; Timing Challenges</w:t>
      </w:r>
      <w:r w:rsidRPr="002666A5">
        <w:rPr>
          <w:rFonts w:ascii="Times New Roman" w:hAnsi="Times New Roman" w:cs="Times New Roman"/>
        </w:rPr>
        <w:t>.</w:t>
      </w:r>
      <w:r w:rsidRPr="00F62E0B">
        <w:rPr>
          <w:rFonts w:ascii="Times New Roman" w:hAnsi="Times New Roman" w:cs="Times New Roman"/>
        </w:rPr>
        <w:t xml:space="preserve"> A recurring issue centers on when exams are scheduled. The removal of Sunday testing options has created scheduling conflicts, increased the number of make-up exams, and placed undue burdens on both students and faculty. Evening exams were also cited as problematic, given student fatigue and logistical strain. Conflicts arise with weekday evening exams as well, TA schedules, and removal of Sunday exams. Suggestions included alternative times or preventing class conflicts.</w:t>
      </w:r>
    </w:p>
    <w:p w14:paraId="35773C45" w14:textId="2C57156F" w:rsidR="00F62E0B" w:rsidRPr="00F62E0B" w:rsidRDefault="00F62E0B" w:rsidP="002666A5">
      <w:pPr>
        <w:numPr>
          <w:ilvl w:val="0"/>
          <w:numId w:val="8"/>
        </w:numPr>
        <w:spacing w:line="240" w:lineRule="auto"/>
        <w:ind w:left="1080"/>
        <w:rPr>
          <w:rFonts w:ascii="Times New Roman" w:hAnsi="Times New Roman" w:cs="Times New Roman"/>
        </w:rPr>
      </w:pPr>
      <w:r w:rsidRPr="00F62E0B">
        <w:rPr>
          <w:rFonts w:ascii="Times New Roman" w:hAnsi="Times New Roman" w:cs="Times New Roman"/>
          <w:i/>
          <w:iCs/>
        </w:rPr>
        <w:t>Logistical Constraints (Space, Proctors, Scale)</w:t>
      </w:r>
      <w:r w:rsidRPr="002666A5">
        <w:rPr>
          <w:rFonts w:ascii="Times New Roman" w:hAnsi="Times New Roman" w:cs="Times New Roman"/>
          <w:i/>
          <w:iCs/>
        </w:rPr>
        <w:t>.</w:t>
      </w:r>
      <w:r w:rsidRPr="00F62E0B">
        <w:rPr>
          <w:rFonts w:ascii="Times New Roman" w:hAnsi="Times New Roman" w:cs="Times New Roman"/>
        </w:rPr>
        <w:t xml:space="preserve"> Managing large-scale exams (hundreds of students) is a recurring difficulty</w:t>
      </w:r>
      <w:r w:rsidRPr="002666A5">
        <w:rPr>
          <w:rFonts w:ascii="Times New Roman" w:hAnsi="Times New Roman" w:cs="Times New Roman"/>
        </w:rPr>
        <w:t xml:space="preserve"> </w:t>
      </w:r>
      <w:r w:rsidRPr="00F62E0B">
        <w:rPr>
          <w:rFonts w:ascii="Times New Roman" w:hAnsi="Times New Roman" w:cs="Times New Roman"/>
        </w:rPr>
        <w:t>finding big enough rooms, staffing proctors and coordinating across many sections were themes discussed. Securing adequate space, coordinating proctors, and scaling exams to large student populations pose significant challenges including overcrowding, insufficient proctor coverage, and limited suitable venues contribute to stress for both faculty and students.</w:t>
      </w:r>
    </w:p>
    <w:p w14:paraId="27531CBA" w14:textId="062F48B2" w:rsidR="00F62E0B" w:rsidRPr="00F62E0B" w:rsidRDefault="00F62E0B" w:rsidP="002666A5">
      <w:pPr>
        <w:numPr>
          <w:ilvl w:val="0"/>
          <w:numId w:val="8"/>
        </w:numPr>
        <w:spacing w:line="240" w:lineRule="auto"/>
        <w:ind w:left="1080"/>
        <w:rPr>
          <w:rFonts w:ascii="Times New Roman" w:hAnsi="Times New Roman" w:cs="Times New Roman"/>
        </w:rPr>
      </w:pPr>
      <w:r w:rsidRPr="00F62E0B">
        <w:rPr>
          <w:rFonts w:ascii="Times New Roman" w:hAnsi="Times New Roman" w:cs="Times New Roman"/>
          <w:i/>
          <w:iCs/>
        </w:rPr>
        <w:t xml:space="preserve">Delivery &amp; Administration of </w:t>
      </w:r>
      <w:proofErr w:type="spellStart"/>
      <w:r w:rsidRPr="00F62E0B">
        <w:rPr>
          <w:rFonts w:ascii="Times New Roman" w:hAnsi="Times New Roman" w:cs="Times New Roman"/>
          <w:i/>
          <w:iCs/>
        </w:rPr>
        <w:t>CHEs</w:t>
      </w:r>
      <w:r w:rsidRPr="002666A5">
        <w:rPr>
          <w:rFonts w:ascii="Times New Roman" w:hAnsi="Times New Roman" w:cs="Times New Roman"/>
        </w:rPr>
        <w:t>.</w:t>
      </w:r>
      <w:proofErr w:type="spellEnd"/>
      <w:r w:rsidRPr="00F62E0B">
        <w:rPr>
          <w:rFonts w:ascii="Times New Roman" w:hAnsi="Times New Roman" w:cs="Times New Roman"/>
        </w:rPr>
        <w:t xml:space="preserve"> The delivery of exams varies between paper-based, electronic, and hybrid systems, leading to inconsistent experiences across departments. Faculty expressed mixed views about the reliability of technology, particularly online proctoring platforms. The survey shows varied practices in grading, proctoring and Office of Disability Services (ODS) accommodations. Paper is still dominant but electronic is emerging.</w:t>
      </w:r>
    </w:p>
    <w:p w14:paraId="1FD59229" w14:textId="6B2EFE7F" w:rsidR="00F62E0B" w:rsidRPr="00F62E0B" w:rsidRDefault="00F62E0B" w:rsidP="002666A5">
      <w:pPr>
        <w:numPr>
          <w:ilvl w:val="0"/>
          <w:numId w:val="8"/>
        </w:numPr>
        <w:spacing w:line="240" w:lineRule="auto"/>
        <w:ind w:left="1080"/>
        <w:rPr>
          <w:rFonts w:ascii="Times New Roman" w:hAnsi="Times New Roman" w:cs="Times New Roman"/>
        </w:rPr>
      </w:pPr>
      <w:r w:rsidRPr="00F62E0B">
        <w:rPr>
          <w:rFonts w:ascii="Times New Roman" w:hAnsi="Times New Roman" w:cs="Times New Roman"/>
          <w:i/>
          <w:iCs/>
        </w:rPr>
        <w:t xml:space="preserve">Divergent Opinions on the Value of </w:t>
      </w:r>
      <w:proofErr w:type="spellStart"/>
      <w:r w:rsidRPr="00F62E0B">
        <w:rPr>
          <w:rFonts w:ascii="Times New Roman" w:hAnsi="Times New Roman" w:cs="Times New Roman"/>
          <w:i/>
          <w:iCs/>
        </w:rPr>
        <w:t>CHEs</w:t>
      </w:r>
      <w:r w:rsidRPr="002666A5">
        <w:rPr>
          <w:rFonts w:ascii="Times New Roman" w:hAnsi="Times New Roman" w:cs="Times New Roman"/>
          <w:i/>
          <w:iCs/>
        </w:rPr>
        <w:t>.</w:t>
      </w:r>
      <w:proofErr w:type="spellEnd"/>
      <w:r w:rsidRPr="00F62E0B">
        <w:rPr>
          <w:rFonts w:ascii="Times New Roman" w:hAnsi="Times New Roman" w:cs="Times New Roman"/>
        </w:rPr>
        <w:t xml:space="preserve"> While some respondents see CHEs as essential checkpoints of mastery, others question their pedagogical value. Opinions diverge particularly regarding fairness and whether high-stakes exams enhance or hinder learning. Some see CHEs as the only valid way to test students; others find them burdensome and outdated. Debate centers on whether to keep, modify or eliminate them.</w:t>
      </w:r>
    </w:p>
    <w:p w14:paraId="5F54FAB8" w14:textId="77777777" w:rsidR="00F62E0B" w:rsidRPr="00F62E0B" w:rsidRDefault="00F62E0B" w:rsidP="002666A5">
      <w:pPr>
        <w:spacing w:line="240" w:lineRule="auto"/>
        <w:ind w:firstLine="720"/>
        <w:rPr>
          <w:rFonts w:ascii="Times New Roman" w:hAnsi="Times New Roman" w:cs="Times New Roman"/>
          <w:b/>
          <w:bCs/>
        </w:rPr>
      </w:pPr>
      <w:r w:rsidRPr="00F62E0B">
        <w:rPr>
          <w:rFonts w:ascii="Times New Roman" w:hAnsi="Times New Roman" w:cs="Times New Roman"/>
          <w:b/>
          <w:bCs/>
        </w:rPr>
        <w:t>DEEPER SYSTEMATIC ISSUES</w:t>
      </w:r>
    </w:p>
    <w:p w14:paraId="19DFDAEF" w14:textId="61863C77" w:rsidR="00F62E0B" w:rsidRPr="002666A5" w:rsidRDefault="00F62E0B" w:rsidP="002666A5">
      <w:pPr>
        <w:pStyle w:val="ListParagraph"/>
        <w:numPr>
          <w:ilvl w:val="0"/>
          <w:numId w:val="8"/>
        </w:numPr>
        <w:spacing w:line="240" w:lineRule="auto"/>
        <w:ind w:left="1080"/>
        <w:rPr>
          <w:rFonts w:ascii="Times New Roman" w:hAnsi="Times New Roman" w:cs="Times New Roman"/>
        </w:rPr>
      </w:pPr>
      <w:r w:rsidRPr="002666A5">
        <w:rPr>
          <w:rFonts w:ascii="Times New Roman" w:hAnsi="Times New Roman" w:cs="Times New Roman"/>
          <w:i/>
          <w:iCs/>
        </w:rPr>
        <w:t>Equity and Accessibility.</w:t>
      </w:r>
      <w:r w:rsidRPr="002666A5">
        <w:rPr>
          <w:rFonts w:ascii="Times New Roman" w:hAnsi="Times New Roman" w:cs="Times New Roman"/>
        </w:rPr>
        <w:t xml:space="preserve"> Ensuring fair access for students with disabilities or scheduling conflicts is critical. ODS accommodations are managed with varying approaches, raising concerns about consistency and fairness across departments.</w:t>
      </w:r>
    </w:p>
    <w:p w14:paraId="6946C22E" w14:textId="1919F451" w:rsidR="00F62E0B" w:rsidRPr="00F62E0B" w:rsidRDefault="00F62E0B" w:rsidP="002666A5">
      <w:pPr>
        <w:numPr>
          <w:ilvl w:val="0"/>
          <w:numId w:val="8"/>
        </w:numPr>
        <w:spacing w:line="240" w:lineRule="auto"/>
        <w:ind w:left="1080"/>
        <w:rPr>
          <w:rFonts w:ascii="Times New Roman" w:hAnsi="Times New Roman" w:cs="Times New Roman"/>
        </w:rPr>
      </w:pPr>
      <w:r w:rsidRPr="00F62E0B">
        <w:rPr>
          <w:rFonts w:ascii="Times New Roman" w:hAnsi="Times New Roman" w:cs="Times New Roman"/>
          <w:i/>
          <w:iCs/>
        </w:rPr>
        <w:t>Faculty and TA Workload</w:t>
      </w:r>
      <w:r w:rsidRPr="002666A5">
        <w:rPr>
          <w:rFonts w:ascii="Times New Roman" w:hAnsi="Times New Roman" w:cs="Times New Roman"/>
          <w:i/>
          <w:iCs/>
        </w:rPr>
        <w:t>.</w:t>
      </w:r>
      <w:r w:rsidRPr="00F62E0B">
        <w:rPr>
          <w:rFonts w:ascii="Times New Roman" w:hAnsi="Times New Roman" w:cs="Times New Roman"/>
        </w:rPr>
        <w:t xml:space="preserve"> CHEs create significant demands on faculty and TAs, from writing and grading to proctoring and coordination. Many respondents cited strain on instructional staff, particularly in courses with multiple sections and large enrollments. Heavy workload in writing, grading, proctoring and coordinating across </w:t>
      </w:r>
      <w:r w:rsidRPr="00F62E0B">
        <w:rPr>
          <w:rFonts w:ascii="Times New Roman" w:hAnsi="Times New Roman" w:cs="Times New Roman"/>
        </w:rPr>
        <w:lastRenderedPageBreak/>
        <w:t>many sections; concerns about insufficient staff when multiple versions of exams are required.</w:t>
      </w:r>
    </w:p>
    <w:p w14:paraId="03BD45BA" w14:textId="1DBD5ED7" w:rsidR="00F62E0B" w:rsidRPr="00F62E0B" w:rsidRDefault="00F62E0B" w:rsidP="002666A5">
      <w:pPr>
        <w:numPr>
          <w:ilvl w:val="0"/>
          <w:numId w:val="8"/>
        </w:numPr>
        <w:spacing w:line="240" w:lineRule="auto"/>
        <w:ind w:left="1080"/>
        <w:rPr>
          <w:rFonts w:ascii="Times New Roman" w:hAnsi="Times New Roman" w:cs="Times New Roman"/>
        </w:rPr>
      </w:pPr>
      <w:r w:rsidRPr="00F62E0B">
        <w:rPr>
          <w:rFonts w:ascii="Times New Roman" w:hAnsi="Times New Roman" w:cs="Times New Roman"/>
          <w:i/>
          <w:iCs/>
        </w:rPr>
        <w:t>Student Experience and Stress</w:t>
      </w:r>
      <w:r w:rsidRPr="002666A5">
        <w:rPr>
          <w:rFonts w:ascii="Times New Roman" w:hAnsi="Times New Roman" w:cs="Times New Roman"/>
          <w:i/>
          <w:iCs/>
        </w:rPr>
        <w:t>.</w:t>
      </w:r>
      <w:r w:rsidRPr="00F62E0B">
        <w:rPr>
          <w:rFonts w:ascii="Times New Roman" w:hAnsi="Times New Roman" w:cs="Times New Roman"/>
        </w:rPr>
        <w:t xml:space="preserve"> Exam scheduling, room conditions, and the overall testing atmosphere itself affect student well-being. Weeknight exams were identified as especially burdensome, often compounding existing academic and personal pressures. Student fatigue from evening exams, difficulty managing scheduling conflicts and frustration with room conditions (e.g. overcrowding) was addressed.</w:t>
      </w:r>
    </w:p>
    <w:p w14:paraId="23640677" w14:textId="20A0B922" w:rsidR="00F62E0B" w:rsidRPr="00F62E0B" w:rsidRDefault="00F62E0B" w:rsidP="002666A5">
      <w:pPr>
        <w:numPr>
          <w:ilvl w:val="0"/>
          <w:numId w:val="8"/>
        </w:numPr>
        <w:spacing w:line="240" w:lineRule="auto"/>
        <w:ind w:left="1080"/>
        <w:rPr>
          <w:rFonts w:ascii="Times New Roman" w:hAnsi="Times New Roman" w:cs="Times New Roman"/>
        </w:rPr>
      </w:pPr>
      <w:r w:rsidRPr="00F62E0B">
        <w:rPr>
          <w:rFonts w:ascii="Times New Roman" w:hAnsi="Times New Roman" w:cs="Times New Roman"/>
          <w:i/>
          <w:iCs/>
        </w:rPr>
        <w:t>Technology and Online Systems</w:t>
      </w:r>
      <w:r w:rsidRPr="002666A5">
        <w:rPr>
          <w:rFonts w:ascii="Times New Roman" w:hAnsi="Times New Roman" w:cs="Times New Roman"/>
          <w:i/>
          <w:iCs/>
        </w:rPr>
        <w:t>.</w:t>
      </w:r>
      <w:r w:rsidRPr="00F62E0B">
        <w:rPr>
          <w:rFonts w:ascii="Times New Roman" w:hAnsi="Times New Roman" w:cs="Times New Roman"/>
        </w:rPr>
        <w:t xml:space="preserve"> Adopting online tools offers opportunities for efficiency but raises concerns about cheating, reliability, and accessibility. Faculty expressed skepticism about proctoring software and the feasibility of large-scale online exams. Tension between traditional paper</w:t>
      </w:r>
      <w:r w:rsidRPr="002666A5">
        <w:rPr>
          <w:rFonts w:ascii="Times New Roman" w:hAnsi="Times New Roman" w:cs="Times New Roman"/>
        </w:rPr>
        <w:t>-</w:t>
      </w:r>
      <w:r w:rsidRPr="00F62E0B">
        <w:rPr>
          <w:rFonts w:ascii="Times New Roman" w:hAnsi="Times New Roman" w:cs="Times New Roman"/>
        </w:rPr>
        <w:t>based exams and electronic delivery; skepticism about online proctoring tools; mixed comfort with Grade scope.</w:t>
      </w:r>
    </w:p>
    <w:p w14:paraId="15FA9F02" w14:textId="6E7E71B5" w:rsidR="006B47DD" w:rsidRPr="002666A5" w:rsidRDefault="00F62E0B" w:rsidP="002666A5">
      <w:pPr>
        <w:numPr>
          <w:ilvl w:val="0"/>
          <w:numId w:val="8"/>
        </w:numPr>
        <w:spacing w:line="240" w:lineRule="auto"/>
        <w:ind w:left="1080"/>
        <w:rPr>
          <w:rFonts w:ascii="Times New Roman" w:hAnsi="Times New Roman" w:cs="Times New Roman"/>
        </w:rPr>
      </w:pPr>
      <w:r w:rsidRPr="00F62E0B">
        <w:rPr>
          <w:rFonts w:ascii="Times New Roman" w:hAnsi="Times New Roman" w:cs="Times New Roman"/>
          <w:i/>
          <w:iCs/>
        </w:rPr>
        <w:t>Policy and Institutional Support</w:t>
      </w:r>
      <w:r w:rsidRPr="002666A5">
        <w:rPr>
          <w:rFonts w:ascii="Times New Roman" w:hAnsi="Times New Roman" w:cs="Times New Roman"/>
        </w:rPr>
        <w:t>.</w:t>
      </w:r>
      <w:r w:rsidRPr="00F62E0B">
        <w:rPr>
          <w:rFonts w:ascii="Times New Roman" w:hAnsi="Times New Roman" w:cs="Times New Roman"/>
        </w:rPr>
        <w:t xml:space="preserve"> Faculty emphasized the need for stronger institutional backing to address logistical and structural barriers. Issues such as inadequate facilities, lack of centralized coordination, and policy inconsistencies hinder the effective administration of </w:t>
      </w:r>
      <w:proofErr w:type="spellStart"/>
      <w:r w:rsidRPr="00F62E0B">
        <w:rPr>
          <w:rFonts w:ascii="Times New Roman" w:hAnsi="Times New Roman" w:cs="Times New Roman"/>
        </w:rPr>
        <w:t>CHEs.</w:t>
      </w:r>
      <w:proofErr w:type="spellEnd"/>
    </w:p>
    <w:p w14:paraId="0FB7BE45" w14:textId="77777777" w:rsidR="003B2D3E" w:rsidRDefault="003B2D3E" w:rsidP="002666A5">
      <w:pPr>
        <w:spacing w:line="240" w:lineRule="auto"/>
        <w:ind w:left="720"/>
        <w:rPr>
          <w:rFonts w:ascii="Times New Roman" w:hAnsi="Times New Roman" w:cs="Times New Roman"/>
          <w:b/>
          <w:bCs/>
        </w:rPr>
      </w:pPr>
    </w:p>
    <w:p w14:paraId="307FCB25" w14:textId="6F544A6A" w:rsidR="00F62E0B" w:rsidRPr="00F62E0B" w:rsidRDefault="00F62E0B" w:rsidP="002666A5">
      <w:pPr>
        <w:spacing w:line="240" w:lineRule="auto"/>
        <w:ind w:left="720"/>
        <w:rPr>
          <w:rFonts w:ascii="Times New Roman" w:hAnsi="Times New Roman" w:cs="Times New Roman"/>
          <w:b/>
          <w:bCs/>
        </w:rPr>
      </w:pPr>
      <w:r w:rsidRPr="002666A5">
        <w:rPr>
          <w:rFonts w:ascii="Times New Roman" w:hAnsi="Times New Roman" w:cs="Times New Roman"/>
          <w:b/>
          <w:bCs/>
        </w:rPr>
        <w:t xml:space="preserve">TESTIMONIALS </w:t>
      </w:r>
    </w:p>
    <w:p w14:paraId="31A11885" w14:textId="77777777" w:rsidR="00F62E0B" w:rsidRPr="00F62E0B" w:rsidRDefault="00F62E0B" w:rsidP="002666A5">
      <w:pPr>
        <w:spacing w:line="240" w:lineRule="auto"/>
        <w:ind w:left="720"/>
        <w:rPr>
          <w:rFonts w:ascii="Times New Roman" w:hAnsi="Times New Roman" w:cs="Times New Roman"/>
        </w:rPr>
      </w:pPr>
      <w:r w:rsidRPr="00F62E0B">
        <w:rPr>
          <w:rFonts w:ascii="Times New Roman" w:hAnsi="Times New Roman" w:cs="Times New Roman"/>
        </w:rPr>
        <w:t>In addition to the trends noted above, the committee found several specific comments from the faculty survey to be particularly insightful, highlighting the logistical issues, concerns about academic integrity, and the lack of a better alternative to CHEs:</w:t>
      </w:r>
    </w:p>
    <w:p w14:paraId="0C366423" w14:textId="77777777" w:rsidR="00F62E0B" w:rsidRPr="00F62E0B" w:rsidRDefault="00F62E0B" w:rsidP="002666A5">
      <w:pPr>
        <w:spacing w:line="240" w:lineRule="auto"/>
        <w:ind w:left="720"/>
        <w:rPr>
          <w:rFonts w:ascii="Times New Roman" w:hAnsi="Times New Roman" w:cs="Times New Roman"/>
        </w:rPr>
      </w:pPr>
      <w:r w:rsidRPr="00F62E0B">
        <w:rPr>
          <w:rFonts w:ascii="Times New Roman" w:hAnsi="Times New Roman" w:cs="Times New Roman"/>
        </w:rPr>
        <w:t xml:space="preserve">“There are no adequate spaces to give exams. Lecture halls are not made for exams. Administering exams for many hundreds to thousands of students at once is a huge effort. This mainly falls on the shoulders of NTT faculty and </w:t>
      </w:r>
      <w:proofErr w:type="gramStart"/>
      <w:r w:rsidRPr="00F62E0B">
        <w:rPr>
          <w:rFonts w:ascii="Times New Roman" w:hAnsi="Times New Roman" w:cs="Times New Roman"/>
        </w:rPr>
        <w:t>TA’s</w:t>
      </w:r>
      <w:proofErr w:type="gramEnd"/>
      <w:r w:rsidRPr="00F62E0B">
        <w:rPr>
          <w:rFonts w:ascii="Times New Roman" w:hAnsi="Times New Roman" w:cs="Times New Roman"/>
        </w:rPr>
        <w:t>, and the administration cares little for the difficulties they endure. We can build huge training center for athletes, but relatively inexpensive testing centers are out of reach. It shows the priorities of the university.”</w:t>
      </w:r>
    </w:p>
    <w:p w14:paraId="1DAC4093" w14:textId="77777777" w:rsidR="00F62E0B" w:rsidRPr="00F62E0B" w:rsidRDefault="00F62E0B" w:rsidP="002666A5">
      <w:pPr>
        <w:spacing w:line="240" w:lineRule="auto"/>
        <w:ind w:left="720"/>
        <w:rPr>
          <w:rFonts w:ascii="Times New Roman" w:hAnsi="Times New Roman" w:cs="Times New Roman"/>
        </w:rPr>
      </w:pPr>
      <w:r w:rsidRPr="00F62E0B">
        <w:rPr>
          <w:rFonts w:ascii="Times New Roman" w:hAnsi="Times New Roman" w:cs="Times New Roman"/>
        </w:rPr>
        <w:t>“…no good locations to take exams…”</w:t>
      </w:r>
    </w:p>
    <w:p w14:paraId="7436012B" w14:textId="77777777" w:rsidR="00F62E0B" w:rsidRPr="00F62E0B" w:rsidRDefault="00F62E0B" w:rsidP="002666A5">
      <w:pPr>
        <w:spacing w:line="240" w:lineRule="auto"/>
        <w:ind w:left="720"/>
        <w:rPr>
          <w:rFonts w:ascii="Times New Roman" w:hAnsi="Times New Roman" w:cs="Times New Roman"/>
        </w:rPr>
      </w:pPr>
      <w:r w:rsidRPr="00F62E0B">
        <w:rPr>
          <w:rFonts w:ascii="Times New Roman" w:hAnsi="Times New Roman" w:cs="Times New Roman"/>
        </w:rPr>
        <w:t>“…obvious culture of cheating…”</w:t>
      </w:r>
    </w:p>
    <w:p w14:paraId="56D7D08C" w14:textId="77777777" w:rsidR="00F62E0B" w:rsidRPr="00F62E0B" w:rsidRDefault="00F62E0B" w:rsidP="002666A5">
      <w:pPr>
        <w:spacing w:line="240" w:lineRule="auto"/>
        <w:ind w:left="720"/>
        <w:rPr>
          <w:rFonts w:ascii="Times New Roman" w:hAnsi="Times New Roman" w:cs="Times New Roman"/>
        </w:rPr>
      </w:pPr>
      <w:r w:rsidRPr="00F62E0B">
        <w:rPr>
          <w:rFonts w:ascii="Times New Roman" w:hAnsi="Times New Roman" w:cs="Times New Roman"/>
        </w:rPr>
        <w:t>“[Online exams are] worthless [as cheating is] rampant”</w:t>
      </w:r>
    </w:p>
    <w:p w14:paraId="1A19BEA3" w14:textId="3068635A" w:rsidR="00F62E0B" w:rsidRPr="002666A5" w:rsidRDefault="00F62E0B" w:rsidP="002666A5">
      <w:pPr>
        <w:spacing w:line="240" w:lineRule="auto"/>
        <w:ind w:left="720"/>
        <w:rPr>
          <w:rFonts w:ascii="Times New Roman" w:hAnsi="Times New Roman" w:cs="Times New Roman"/>
        </w:rPr>
      </w:pPr>
      <w:r w:rsidRPr="002666A5">
        <w:rPr>
          <w:rFonts w:ascii="Times New Roman" w:hAnsi="Times New Roman" w:cs="Times New Roman"/>
        </w:rPr>
        <w:t>“[Paper exams are] labor intensive…not environmentally friendly”</w:t>
      </w:r>
    </w:p>
    <w:p w14:paraId="5540B03E" w14:textId="3AF922DC" w:rsidR="00F62E0B" w:rsidRDefault="00BD0B32" w:rsidP="002666A5">
      <w:pPr>
        <w:spacing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SUMMARY:</w:t>
      </w:r>
    </w:p>
    <w:p w14:paraId="5C260454" w14:textId="103345B2" w:rsidR="00BD0B32" w:rsidRPr="003B2D3E" w:rsidRDefault="003B2D3E" w:rsidP="002D02F7">
      <w:pPr>
        <w:spacing w:line="240" w:lineRule="auto"/>
        <w:ind w:left="720"/>
        <w:rPr>
          <w:rFonts w:ascii="Times New Roman" w:hAnsi="Times New Roman" w:cs="Times New Roman"/>
        </w:rPr>
      </w:pPr>
      <w:r>
        <w:rPr>
          <w:rFonts w:ascii="Times New Roman" w:hAnsi="Times New Roman" w:cs="Times New Roman"/>
        </w:rPr>
        <w:t xml:space="preserve">While there are </w:t>
      </w:r>
      <w:proofErr w:type="gramStart"/>
      <w:r>
        <w:rPr>
          <w:rFonts w:ascii="Times New Roman" w:hAnsi="Times New Roman" w:cs="Times New Roman"/>
        </w:rPr>
        <w:t>a number of</w:t>
      </w:r>
      <w:proofErr w:type="gramEnd"/>
      <w:r>
        <w:rPr>
          <w:rFonts w:ascii="Times New Roman" w:hAnsi="Times New Roman" w:cs="Times New Roman"/>
        </w:rPr>
        <w:t xml:space="preserve"> issues with the delivery and proctoring of CHEs, there are also valid faculty concerns around academic integrity and equity of multiple test versions. There is recognition that CHEs are far from ideal, but better suited than most, if not all, alternatives.</w:t>
      </w:r>
    </w:p>
    <w:p w14:paraId="2F0B4EE8" w14:textId="24A4C614" w:rsidR="00BD0B32" w:rsidRDefault="00BD0B32" w:rsidP="002D02F7">
      <w:pPr>
        <w:pStyle w:val="ListParagraph"/>
        <w:keepNext/>
        <w:numPr>
          <w:ilvl w:val="0"/>
          <w:numId w:val="5"/>
        </w:numPr>
        <w:spacing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Additional Stakeholders</w:t>
      </w:r>
    </w:p>
    <w:p w14:paraId="2E0AFC60" w14:textId="27C25FD7" w:rsidR="003B2D3E" w:rsidRPr="002D02F7" w:rsidRDefault="003B2D3E" w:rsidP="002D02F7">
      <w:pPr>
        <w:spacing w:line="240" w:lineRule="auto"/>
        <w:ind w:left="360"/>
        <w:rPr>
          <w:rFonts w:ascii="Times New Roman" w:hAnsi="Times New Roman" w:cs="Times New Roman"/>
        </w:rPr>
      </w:pPr>
      <w:r>
        <w:rPr>
          <w:rFonts w:ascii="Times New Roman" w:hAnsi="Times New Roman" w:cs="Times New Roman"/>
        </w:rPr>
        <w:t xml:space="preserve">In addition to the faculty survey, committee members also contacted other departments and offices that may be involved in CHEs as a form of assessment and in their delivery to students with accommodations. </w:t>
      </w:r>
    </w:p>
    <w:p w14:paraId="766A642C" w14:textId="6F78D83D" w:rsidR="00BD0B32" w:rsidRPr="002D02F7" w:rsidRDefault="00BD0B32" w:rsidP="00BD0B32">
      <w:pPr>
        <w:pStyle w:val="ListParagraph"/>
        <w:numPr>
          <w:ilvl w:val="2"/>
          <w:numId w:val="6"/>
        </w:numPr>
        <w:spacing w:line="240" w:lineRule="auto"/>
        <w:ind w:left="1080"/>
        <w:rPr>
          <w:rFonts w:ascii="Times New Roman" w:hAnsi="Times New Roman" w:cs="Times New Roman"/>
        </w:rPr>
      </w:pPr>
      <w:r>
        <w:rPr>
          <w:rFonts w:ascii="Times New Roman" w:hAnsi="Times New Roman" w:cs="Times New Roman"/>
        </w:rPr>
        <w:t>Rutgers-NB SAS</w:t>
      </w:r>
      <w:r w:rsidRPr="002D02F7">
        <w:rPr>
          <w:rFonts w:ascii="Times New Roman" w:hAnsi="Times New Roman" w:cs="Times New Roman"/>
        </w:rPr>
        <w:t xml:space="preserve"> Department of Teaching, Learning, and Assessment </w:t>
      </w:r>
    </w:p>
    <w:p w14:paraId="02AE95DE" w14:textId="314139A8" w:rsidR="002666A5" w:rsidRPr="00BD0B32" w:rsidRDefault="00F62E0B" w:rsidP="00BD0B32">
      <w:pPr>
        <w:spacing w:line="240" w:lineRule="auto"/>
        <w:ind w:left="720"/>
        <w:rPr>
          <w:rFonts w:ascii="Times New Roman" w:hAnsi="Times New Roman" w:cs="Times New Roman"/>
        </w:rPr>
      </w:pPr>
      <w:r w:rsidRPr="002D02F7">
        <w:rPr>
          <w:rFonts w:ascii="Times New Roman" w:hAnsi="Times New Roman" w:cs="Times New Roman"/>
        </w:rPr>
        <w:t>David Goldman</w:t>
      </w:r>
      <w:r w:rsidR="00BD0B32">
        <w:rPr>
          <w:rFonts w:ascii="Times New Roman" w:hAnsi="Times New Roman" w:cs="Times New Roman"/>
        </w:rPr>
        <w:t xml:space="preserve">, </w:t>
      </w:r>
      <w:r w:rsidR="00BD0B32" w:rsidRPr="00773178">
        <w:rPr>
          <w:rFonts w:ascii="Times New Roman" w:hAnsi="Times New Roman" w:cs="Times New Roman"/>
        </w:rPr>
        <w:t xml:space="preserve">Director of </w:t>
      </w:r>
      <w:r w:rsidR="00BD0B32">
        <w:rPr>
          <w:rFonts w:ascii="Times New Roman" w:hAnsi="Times New Roman" w:cs="Times New Roman"/>
        </w:rPr>
        <w:t xml:space="preserve">SAS </w:t>
      </w:r>
      <w:r w:rsidR="00BD0B32" w:rsidRPr="00773178">
        <w:rPr>
          <w:rFonts w:ascii="Times New Roman" w:hAnsi="Times New Roman" w:cs="Times New Roman"/>
        </w:rPr>
        <w:t>Teaching, Learning, and Assessment,</w:t>
      </w:r>
      <w:r w:rsidR="00BD0B32" w:rsidRPr="00BD0B32">
        <w:rPr>
          <w:rFonts w:ascii="Times New Roman" w:hAnsi="Times New Roman" w:cs="Times New Roman"/>
        </w:rPr>
        <w:t xml:space="preserve"> </w:t>
      </w:r>
      <w:r w:rsidR="002666A5" w:rsidRPr="00BD0B32">
        <w:rPr>
          <w:rFonts w:ascii="Times New Roman" w:hAnsi="Times New Roman" w:cs="Times New Roman"/>
        </w:rPr>
        <w:t>informed the committee that they are generally not requested to provide input regarding the efficacy of common hour exams.</w:t>
      </w:r>
    </w:p>
    <w:p w14:paraId="635BBAB5" w14:textId="2E4DC05E" w:rsidR="002666A5" w:rsidRPr="002D02F7" w:rsidRDefault="00BD0B32" w:rsidP="002D02F7">
      <w:pPr>
        <w:pStyle w:val="ListParagraph"/>
        <w:numPr>
          <w:ilvl w:val="2"/>
          <w:numId w:val="6"/>
        </w:numPr>
        <w:spacing w:line="240" w:lineRule="auto"/>
        <w:ind w:left="1080"/>
        <w:rPr>
          <w:rFonts w:ascii="Times New Roman" w:hAnsi="Times New Roman" w:cs="Times New Roman"/>
        </w:rPr>
      </w:pPr>
      <w:r>
        <w:rPr>
          <w:rFonts w:ascii="Times New Roman" w:hAnsi="Times New Roman" w:cs="Times New Roman"/>
        </w:rPr>
        <w:t xml:space="preserve">Rutgers-NB </w:t>
      </w:r>
      <w:r w:rsidR="002666A5" w:rsidRPr="002D02F7">
        <w:rPr>
          <w:rFonts w:ascii="Times New Roman" w:hAnsi="Times New Roman" w:cs="Times New Roman"/>
        </w:rPr>
        <w:t xml:space="preserve">Office of Disability Services (ODS) </w:t>
      </w:r>
    </w:p>
    <w:p w14:paraId="05521B3D" w14:textId="77777777" w:rsidR="00F62E0B" w:rsidRPr="00F62E0B" w:rsidRDefault="00F62E0B" w:rsidP="002666A5">
      <w:pPr>
        <w:spacing w:line="240" w:lineRule="auto"/>
        <w:ind w:left="720"/>
        <w:rPr>
          <w:rFonts w:ascii="Times New Roman" w:hAnsi="Times New Roman" w:cs="Times New Roman"/>
        </w:rPr>
      </w:pPr>
      <w:r w:rsidRPr="00F62E0B">
        <w:rPr>
          <w:rFonts w:ascii="Times New Roman" w:hAnsi="Times New Roman" w:cs="Times New Roman"/>
        </w:rPr>
        <w:t xml:space="preserve">Carlie Andrews, Senior Director of ODS, was asked whether it was difficult to accommodate students through for evening CHEs, and whether ODS provided support for students with accommodations during </w:t>
      </w:r>
      <w:proofErr w:type="spellStart"/>
      <w:r w:rsidRPr="00F62E0B">
        <w:rPr>
          <w:rFonts w:ascii="Times New Roman" w:hAnsi="Times New Roman" w:cs="Times New Roman"/>
        </w:rPr>
        <w:t>CHEs.</w:t>
      </w:r>
      <w:proofErr w:type="spellEnd"/>
      <w:r w:rsidRPr="00F62E0B">
        <w:rPr>
          <w:rFonts w:ascii="Times New Roman" w:hAnsi="Times New Roman" w:cs="Times New Roman"/>
        </w:rPr>
        <w:t xml:space="preserve"> She responded that evening CHEs provide a challenge, noting “It is difficult to staff evening and weekend hours… but we have </w:t>
      </w:r>
      <w:proofErr w:type="gramStart"/>
      <w:r w:rsidRPr="00F62E0B">
        <w:rPr>
          <w:rFonts w:ascii="Times New Roman" w:hAnsi="Times New Roman" w:cs="Times New Roman"/>
        </w:rPr>
        <w:t>made adjustments to</w:t>
      </w:r>
      <w:proofErr w:type="gramEnd"/>
      <w:r w:rsidRPr="00F62E0B">
        <w:rPr>
          <w:rFonts w:ascii="Times New Roman" w:hAnsi="Times New Roman" w:cs="Times New Roman"/>
        </w:rPr>
        <w:t xml:space="preserve"> schedules to try and support evening hours as needed. In terms of a solution, it would be wonderful if we had a university testing center that any faculty or student could use to </w:t>
      </w:r>
      <w:proofErr w:type="gramStart"/>
      <w:r w:rsidRPr="00F62E0B">
        <w:rPr>
          <w:rFonts w:ascii="Times New Roman" w:hAnsi="Times New Roman" w:cs="Times New Roman"/>
        </w:rPr>
        <w:t>make arrangements</w:t>
      </w:r>
      <w:proofErr w:type="gramEnd"/>
      <w:r w:rsidRPr="00F62E0B">
        <w:rPr>
          <w:rFonts w:ascii="Times New Roman" w:hAnsi="Times New Roman" w:cs="Times New Roman"/>
        </w:rPr>
        <w:t xml:space="preserve"> to be proctored for an exam.”</w:t>
      </w:r>
    </w:p>
    <w:p w14:paraId="3F5FECA0" w14:textId="474C8313" w:rsidR="00F62E0B" w:rsidRPr="002D02F7" w:rsidRDefault="002666A5" w:rsidP="002D02F7">
      <w:pPr>
        <w:pStyle w:val="ListParagraph"/>
        <w:numPr>
          <w:ilvl w:val="0"/>
          <w:numId w:val="1"/>
        </w:numPr>
        <w:spacing w:line="240" w:lineRule="auto"/>
        <w:ind w:left="720" w:hanging="720"/>
        <w:rPr>
          <w:rFonts w:ascii="Times New Roman" w:hAnsi="Times New Roman" w:cs="Times New Roman"/>
          <w:b/>
          <w:bCs/>
          <w:sz w:val="32"/>
          <w:szCs w:val="32"/>
        </w:rPr>
      </w:pPr>
      <w:r w:rsidRPr="002D02F7">
        <w:rPr>
          <w:rFonts w:ascii="Times New Roman" w:hAnsi="Times New Roman" w:cs="Times New Roman"/>
          <w:b/>
          <w:bCs/>
          <w:sz w:val="32"/>
          <w:szCs w:val="32"/>
        </w:rPr>
        <w:t>Formative vs. Summative Assessments Research Literature Review</w:t>
      </w:r>
    </w:p>
    <w:p w14:paraId="4CBEB8A5" w14:textId="77777777" w:rsidR="002666A5" w:rsidRPr="002666A5" w:rsidRDefault="002666A5" w:rsidP="002666A5">
      <w:pPr>
        <w:pStyle w:val="ListParagraph"/>
        <w:spacing w:line="240" w:lineRule="auto"/>
        <w:rPr>
          <w:rFonts w:ascii="Times New Roman" w:hAnsi="Times New Roman" w:cs="Times New Roman"/>
        </w:rPr>
      </w:pPr>
    </w:p>
    <w:p w14:paraId="076ABD4C" w14:textId="08681D35" w:rsidR="002666A5" w:rsidRPr="002666A5" w:rsidRDefault="002666A5" w:rsidP="002666A5">
      <w:pPr>
        <w:pStyle w:val="ListParagraph"/>
        <w:spacing w:line="240" w:lineRule="auto"/>
        <w:rPr>
          <w:rFonts w:ascii="Times New Roman" w:hAnsi="Times New Roman" w:cs="Times New Roman"/>
        </w:rPr>
      </w:pPr>
      <w:r w:rsidRPr="002666A5">
        <w:rPr>
          <w:rFonts w:ascii="Times New Roman" w:hAnsi="Times New Roman" w:cs="Times New Roman"/>
        </w:rPr>
        <w:t>In considering potential recommendations for CHEs, the committee considered whether the reliance on large exams could be replaced with alternatives, such as project work (as adopted by the School of Engineering) or through more formative assessments. The committee did a cursory survey of research on formative assessments to develop recommendations.</w:t>
      </w:r>
    </w:p>
    <w:p w14:paraId="05F22398" w14:textId="77777777" w:rsidR="002666A5" w:rsidRPr="002666A5" w:rsidRDefault="002666A5" w:rsidP="002666A5">
      <w:pPr>
        <w:pStyle w:val="ListParagraph"/>
        <w:spacing w:line="240" w:lineRule="auto"/>
        <w:rPr>
          <w:rFonts w:ascii="Times New Roman" w:hAnsi="Times New Roman" w:cs="Times New Roman"/>
        </w:rPr>
      </w:pPr>
    </w:p>
    <w:p w14:paraId="702B71B4" w14:textId="3711B449" w:rsidR="002666A5" w:rsidRPr="002666A5" w:rsidRDefault="002666A5" w:rsidP="002D02F7">
      <w:pPr>
        <w:pStyle w:val="ListParagraph"/>
        <w:numPr>
          <w:ilvl w:val="1"/>
          <w:numId w:val="1"/>
        </w:numPr>
        <w:spacing w:line="240" w:lineRule="auto"/>
        <w:ind w:left="1080"/>
        <w:rPr>
          <w:rFonts w:ascii="Times New Roman" w:hAnsi="Times New Roman" w:cs="Times New Roman"/>
        </w:rPr>
      </w:pPr>
      <w:r w:rsidRPr="002666A5">
        <w:rPr>
          <w:rFonts w:ascii="Times New Roman" w:hAnsi="Times New Roman" w:cs="Times New Roman"/>
        </w:rPr>
        <w:t xml:space="preserve"> </w:t>
      </w:r>
      <w:r w:rsidRPr="002666A5">
        <w:rPr>
          <w:rFonts w:ascii="Times New Roman" w:eastAsiaTheme="minorEastAsia" w:hAnsi="Times New Roman" w:cs="Times New Roman"/>
        </w:rPr>
        <w:t xml:space="preserve">Benton, A., &amp; Hataway, D. (2024). The illogical leap to summative without formative: Incorporating low-risk assessments to serve high-risk students better. </w:t>
      </w:r>
      <w:r w:rsidRPr="002666A5">
        <w:rPr>
          <w:rFonts w:ascii="Times New Roman" w:eastAsiaTheme="minorEastAsia" w:hAnsi="Times New Roman" w:cs="Times New Roman"/>
          <w:i/>
          <w:iCs/>
        </w:rPr>
        <w:t>Journal of College Science Teaching</w:t>
      </w:r>
      <w:r w:rsidRPr="002666A5">
        <w:rPr>
          <w:rFonts w:ascii="Times New Roman" w:eastAsiaTheme="minorEastAsia" w:hAnsi="Times New Roman" w:cs="Times New Roman"/>
        </w:rPr>
        <w:t xml:space="preserve">, </w:t>
      </w:r>
      <w:r w:rsidRPr="002666A5">
        <w:rPr>
          <w:rFonts w:ascii="Times New Roman" w:eastAsiaTheme="minorEastAsia" w:hAnsi="Times New Roman" w:cs="Times New Roman"/>
          <w:i/>
          <w:iCs/>
        </w:rPr>
        <w:t>53</w:t>
      </w:r>
      <w:r w:rsidRPr="002666A5">
        <w:rPr>
          <w:rFonts w:ascii="Times New Roman" w:eastAsiaTheme="minorEastAsia" w:hAnsi="Times New Roman" w:cs="Times New Roman"/>
        </w:rPr>
        <w:t xml:space="preserve">(3), 302–307. </w:t>
      </w:r>
      <w:hyperlink r:id="rId5">
        <w:r w:rsidRPr="002666A5">
          <w:rPr>
            <w:rStyle w:val="Hyperlink"/>
            <w:rFonts w:ascii="Times New Roman" w:eastAsiaTheme="minorEastAsia" w:hAnsi="Times New Roman" w:cs="Times New Roman"/>
            <w:color w:val="467886"/>
          </w:rPr>
          <w:t>https://doi.org/10.1080/0047231x.2024.2339126</w:t>
        </w:r>
      </w:hyperlink>
    </w:p>
    <w:p w14:paraId="06B3BACC" w14:textId="77777777" w:rsidR="002666A5" w:rsidRPr="002666A5" w:rsidRDefault="002666A5" w:rsidP="002666A5">
      <w:pPr>
        <w:spacing w:line="240" w:lineRule="auto"/>
        <w:ind w:left="1080"/>
        <w:rPr>
          <w:rFonts w:ascii="Times New Roman" w:eastAsiaTheme="minorEastAsia" w:hAnsi="Times New Roman" w:cs="Times New Roman"/>
        </w:rPr>
      </w:pPr>
      <w:r w:rsidRPr="002666A5">
        <w:rPr>
          <w:rFonts w:ascii="Times New Roman" w:eastAsiaTheme="minorEastAsia" w:hAnsi="Times New Roman" w:cs="Times New Roman"/>
          <w:b/>
          <w:bCs/>
        </w:rPr>
        <w:t>Summary:</w:t>
      </w:r>
      <w:r w:rsidRPr="002666A5">
        <w:rPr>
          <w:rFonts w:ascii="Times New Roman" w:eastAsiaTheme="minorEastAsia" w:hAnsi="Times New Roman" w:cs="Times New Roman"/>
        </w:rPr>
        <w:t xml:space="preserve"> This study addresses the high failure rates in anatomy and physiology courses and argues that relying solely on summative assessments is insufficient, especially for at-risk students. The authors implemented formative assessments throughout a course to support learning before each of five summative exams.</w:t>
      </w:r>
    </w:p>
    <w:p w14:paraId="37F78335" w14:textId="77777777" w:rsidR="002666A5" w:rsidRPr="002666A5" w:rsidRDefault="002666A5" w:rsidP="002666A5">
      <w:pPr>
        <w:spacing w:line="240" w:lineRule="auto"/>
        <w:ind w:left="1080"/>
        <w:rPr>
          <w:rFonts w:ascii="Times New Roman" w:eastAsiaTheme="minorEastAsia" w:hAnsi="Times New Roman" w:cs="Times New Roman"/>
        </w:rPr>
      </w:pPr>
      <w:r w:rsidRPr="002666A5">
        <w:rPr>
          <w:rFonts w:ascii="Times New Roman" w:eastAsiaTheme="minorEastAsia" w:hAnsi="Times New Roman" w:cs="Times New Roman"/>
          <w:b/>
          <w:bCs/>
        </w:rPr>
        <w:t>Key Findings:</w:t>
      </w:r>
      <w:r w:rsidRPr="002666A5">
        <w:rPr>
          <w:rFonts w:ascii="Times New Roman" w:eastAsiaTheme="minorEastAsia" w:hAnsi="Times New Roman" w:cs="Times New Roman"/>
        </w:rPr>
        <w:t xml:space="preserve"> </w:t>
      </w:r>
    </w:p>
    <w:p w14:paraId="72D8585C" w14:textId="77777777" w:rsidR="002666A5" w:rsidRPr="002666A5" w:rsidRDefault="002666A5" w:rsidP="002666A5">
      <w:pPr>
        <w:pStyle w:val="ListParagraph"/>
        <w:numPr>
          <w:ilvl w:val="0"/>
          <w:numId w:val="10"/>
        </w:numPr>
        <w:spacing w:line="240" w:lineRule="auto"/>
        <w:ind w:left="1440"/>
        <w:rPr>
          <w:rFonts w:ascii="Times New Roman" w:eastAsiaTheme="minorEastAsia" w:hAnsi="Times New Roman" w:cs="Times New Roman"/>
        </w:rPr>
      </w:pPr>
      <w:r w:rsidRPr="002666A5">
        <w:rPr>
          <w:rFonts w:ascii="Times New Roman" w:eastAsiaTheme="minorEastAsia" w:hAnsi="Times New Roman" w:cs="Times New Roman"/>
        </w:rPr>
        <w:t xml:space="preserve">Formative assessments helped identify struggling students early, allowing for timely interventions. </w:t>
      </w:r>
    </w:p>
    <w:p w14:paraId="7A8808EC" w14:textId="77777777" w:rsidR="002666A5" w:rsidRPr="002666A5" w:rsidRDefault="002666A5" w:rsidP="002666A5">
      <w:pPr>
        <w:pStyle w:val="ListParagraph"/>
        <w:numPr>
          <w:ilvl w:val="0"/>
          <w:numId w:val="10"/>
        </w:numPr>
        <w:spacing w:line="240" w:lineRule="auto"/>
        <w:ind w:left="1440"/>
        <w:rPr>
          <w:rFonts w:ascii="Times New Roman" w:eastAsiaTheme="minorEastAsia" w:hAnsi="Times New Roman" w:cs="Times New Roman"/>
        </w:rPr>
      </w:pPr>
      <w:r w:rsidRPr="002666A5">
        <w:rPr>
          <w:rFonts w:ascii="Times New Roman" w:eastAsiaTheme="minorEastAsia" w:hAnsi="Times New Roman" w:cs="Times New Roman"/>
        </w:rPr>
        <w:t xml:space="preserve">There was a positive correlation between formative assessment performance and summative exam scores. </w:t>
      </w:r>
    </w:p>
    <w:p w14:paraId="44D69378" w14:textId="77777777" w:rsidR="002666A5" w:rsidRPr="002666A5" w:rsidRDefault="002666A5" w:rsidP="002666A5">
      <w:pPr>
        <w:pStyle w:val="ListParagraph"/>
        <w:numPr>
          <w:ilvl w:val="0"/>
          <w:numId w:val="10"/>
        </w:numPr>
        <w:spacing w:line="240" w:lineRule="auto"/>
        <w:ind w:left="1440"/>
        <w:rPr>
          <w:rFonts w:ascii="Times New Roman" w:eastAsiaTheme="minorEastAsia" w:hAnsi="Times New Roman" w:cs="Times New Roman"/>
        </w:rPr>
      </w:pPr>
      <w:r w:rsidRPr="002666A5">
        <w:rPr>
          <w:rFonts w:ascii="Times New Roman" w:eastAsiaTheme="minorEastAsia" w:hAnsi="Times New Roman" w:cs="Times New Roman"/>
        </w:rPr>
        <w:t xml:space="preserve">The approach improved overall student success, especially among high-risk populations. </w:t>
      </w:r>
    </w:p>
    <w:p w14:paraId="1297B846" w14:textId="4FCB49AF" w:rsidR="002666A5" w:rsidRDefault="002666A5" w:rsidP="002666A5">
      <w:pPr>
        <w:pStyle w:val="ListParagraph"/>
        <w:numPr>
          <w:ilvl w:val="0"/>
          <w:numId w:val="10"/>
        </w:numPr>
        <w:spacing w:line="240" w:lineRule="auto"/>
        <w:ind w:left="1440"/>
        <w:rPr>
          <w:rFonts w:ascii="Times New Roman" w:eastAsiaTheme="minorEastAsia" w:hAnsi="Times New Roman" w:cs="Times New Roman"/>
        </w:rPr>
      </w:pPr>
      <w:r w:rsidRPr="002666A5">
        <w:rPr>
          <w:rFonts w:ascii="Times New Roman" w:eastAsiaTheme="minorEastAsia" w:hAnsi="Times New Roman" w:cs="Times New Roman"/>
        </w:rPr>
        <w:lastRenderedPageBreak/>
        <w:t>The authors advocate for low-risk, frequent assessments to guide learning and reduce failure rates.</w:t>
      </w:r>
    </w:p>
    <w:p w14:paraId="317AB787" w14:textId="77777777" w:rsidR="002666A5" w:rsidRPr="002666A5" w:rsidRDefault="002666A5" w:rsidP="002D02F7">
      <w:pPr>
        <w:spacing w:after="0" w:line="240" w:lineRule="auto"/>
      </w:pPr>
    </w:p>
    <w:p w14:paraId="50B33BD1" w14:textId="6BEC4F70" w:rsidR="002666A5" w:rsidRPr="002666A5" w:rsidRDefault="002666A5" w:rsidP="002D02F7">
      <w:pPr>
        <w:pStyle w:val="ListParagraph"/>
        <w:numPr>
          <w:ilvl w:val="1"/>
          <w:numId w:val="1"/>
        </w:numPr>
        <w:spacing w:line="240" w:lineRule="auto"/>
        <w:ind w:left="1080"/>
        <w:rPr>
          <w:rFonts w:ascii="Times New Roman" w:hAnsi="Times New Roman" w:cs="Times New Roman"/>
          <w:u w:val="single"/>
        </w:rPr>
      </w:pPr>
      <w:r w:rsidRPr="002666A5">
        <w:rPr>
          <w:rFonts w:ascii="Times New Roman" w:hAnsi="Times New Roman" w:cs="Times New Roman"/>
        </w:rPr>
        <w:t xml:space="preserve">Mondal, H., Tiu, D., Juhi, A., &amp; Mondal, S. (2024). Early identification of low scorers: The role of formative assessments and summative assessments. </w:t>
      </w:r>
      <w:r w:rsidRPr="002666A5">
        <w:rPr>
          <w:rFonts w:ascii="Times New Roman" w:hAnsi="Times New Roman" w:cs="Times New Roman"/>
          <w:i/>
          <w:iCs/>
        </w:rPr>
        <w:t>Cureus</w:t>
      </w:r>
      <w:r w:rsidRPr="002666A5">
        <w:rPr>
          <w:rFonts w:ascii="Times New Roman" w:hAnsi="Times New Roman" w:cs="Times New Roman"/>
        </w:rPr>
        <w:t xml:space="preserve">. </w:t>
      </w:r>
      <w:hyperlink r:id="rId6">
        <w:r w:rsidRPr="002666A5">
          <w:rPr>
            <w:rStyle w:val="Hyperlink"/>
            <w:rFonts w:ascii="Times New Roman" w:hAnsi="Times New Roman" w:cs="Times New Roman"/>
          </w:rPr>
          <w:t>https://doi.org/10.7759/cureus.76118</w:t>
        </w:r>
      </w:hyperlink>
    </w:p>
    <w:p w14:paraId="070AA69B" w14:textId="77777777" w:rsidR="002666A5" w:rsidRPr="002666A5" w:rsidRDefault="002666A5" w:rsidP="002666A5">
      <w:pPr>
        <w:spacing w:line="240" w:lineRule="auto"/>
        <w:ind w:left="1080"/>
        <w:rPr>
          <w:rFonts w:ascii="Times New Roman" w:hAnsi="Times New Roman" w:cs="Times New Roman"/>
        </w:rPr>
      </w:pPr>
      <w:r w:rsidRPr="002666A5">
        <w:rPr>
          <w:rFonts w:ascii="Times New Roman" w:hAnsi="Times New Roman" w:cs="Times New Roman"/>
          <w:b/>
          <w:bCs/>
        </w:rPr>
        <w:t>Summary:</w:t>
      </w:r>
      <w:r w:rsidRPr="002666A5">
        <w:rPr>
          <w:rFonts w:ascii="Times New Roman" w:hAnsi="Times New Roman" w:cs="Times New Roman"/>
        </w:rPr>
        <w:t xml:space="preserve"> This study evaluated 125 first-year medical students to determine how well formative and summative assessments predict final exam performance in physiology.</w:t>
      </w:r>
    </w:p>
    <w:p w14:paraId="3EA64E71" w14:textId="77777777" w:rsidR="002666A5" w:rsidRPr="002666A5" w:rsidRDefault="002666A5" w:rsidP="002666A5">
      <w:pPr>
        <w:spacing w:line="240" w:lineRule="auto"/>
        <w:ind w:left="360" w:firstLine="720"/>
        <w:rPr>
          <w:rFonts w:ascii="Times New Roman" w:hAnsi="Times New Roman" w:cs="Times New Roman"/>
          <w:b/>
          <w:bCs/>
        </w:rPr>
      </w:pPr>
      <w:r w:rsidRPr="002666A5">
        <w:rPr>
          <w:rFonts w:ascii="Times New Roman" w:hAnsi="Times New Roman" w:cs="Times New Roman"/>
          <w:b/>
          <w:bCs/>
        </w:rPr>
        <w:t>Key Findings:</w:t>
      </w:r>
    </w:p>
    <w:p w14:paraId="0D1C1F7E" w14:textId="77777777" w:rsidR="002666A5" w:rsidRPr="002666A5" w:rsidRDefault="002666A5" w:rsidP="002666A5">
      <w:pPr>
        <w:pStyle w:val="ListParagraph"/>
        <w:numPr>
          <w:ilvl w:val="0"/>
          <w:numId w:val="11"/>
        </w:numPr>
        <w:spacing w:line="240" w:lineRule="auto"/>
        <w:ind w:left="1440"/>
        <w:rPr>
          <w:rFonts w:ascii="Times New Roman" w:hAnsi="Times New Roman" w:cs="Times New Roman"/>
        </w:rPr>
      </w:pPr>
      <w:r w:rsidRPr="002666A5">
        <w:rPr>
          <w:rFonts w:ascii="Times New Roman" w:hAnsi="Times New Roman" w:cs="Times New Roman"/>
        </w:rPr>
        <w:t>Both formative and summative assessments were significantly correlated with final exam scores.</w:t>
      </w:r>
    </w:p>
    <w:p w14:paraId="0AF0E178" w14:textId="77777777" w:rsidR="002666A5" w:rsidRPr="002666A5" w:rsidRDefault="002666A5" w:rsidP="002666A5">
      <w:pPr>
        <w:pStyle w:val="ListParagraph"/>
        <w:numPr>
          <w:ilvl w:val="0"/>
          <w:numId w:val="11"/>
        </w:numPr>
        <w:spacing w:line="240" w:lineRule="auto"/>
        <w:ind w:left="1440"/>
        <w:rPr>
          <w:rFonts w:ascii="Times New Roman" w:hAnsi="Times New Roman" w:cs="Times New Roman"/>
        </w:rPr>
      </w:pPr>
      <w:r w:rsidRPr="002666A5">
        <w:rPr>
          <w:rFonts w:ascii="Times New Roman" w:hAnsi="Times New Roman" w:cs="Times New Roman"/>
        </w:rPr>
        <w:t>Regression analysis showed that formative assessments can be used to predict academic risk early in the semester.</w:t>
      </w:r>
    </w:p>
    <w:p w14:paraId="56067104" w14:textId="77777777" w:rsidR="002666A5" w:rsidRPr="002666A5" w:rsidRDefault="002666A5" w:rsidP="002666A5">
      <w:pPr>
        <w:pStyle w:val="ListParagraph"/>
        <w:numPr>
          <w:ilvl w:val="0"/>
          <w:numId w:val="11"/>
        </w:numPr>
        <w:spacing w:line="240" w:lineRule="auto"/>
        <w:ind w:left="1440"/>
        <w:rPr>
          <w:rFonts w:ascii="Times New Roman" w:hAnsi="Times New Roman" w:cs="Times New Roman"/>
        </w:rPr>
      </w:pPr>
      <w:r w:rsidRPr="002666A5">
        <w:rPr>
          <w:rFonts w:ascii="Times New Roman" w:hAnsi="Times New Roman" w:cs="Times New Roman"/>
        </w:rPr>
        <w:t>The second and third summative assessments had the strongest predictive power.</w:t>
      </w:r>
    </w:p>
    <w:p w14:paraId="502A77AD" w14:textId="77777777" w:rsidR="002666A5" w:rsidRDefault="002666A5" w:rsidP="002666A5">
      <w:pPr>
        <w:pStyle w:val="ListParagraph"/>
        <w:numPr>
          <w:ilvl w:val="0"/>
          <w:numId w:val="11"/>
        </w:numPr>
        <w:spacing w:line="240" w:lineRule="auto"/>
        <w:ind w:left="1440"/>
        <w:rPr>
          <w:rFonts w:ascii="Times New Roman" w:hAnsi="Times New Roman" w:cs="Times New Roman"/>
        </w:rPr>
      </w:pPr>
      <w:r w:rsidRPr="002666A5">
        <w:rPr>
          <w:rFonts w:ascii="Times New Roman" w:hAnsi="Times New Roman" w:cs="Times New Roman"/>
        </w:rPr>
        <w:t>The study supports using formative assessments as a diagnostic tool to guide support strategies for low-performing students.</w:t>
      </w:r>
    </w:p>
    <w:p w14:paraId="75195697" w14:textId="77777777" w:rsidR="002666A5" w:rsidRPr="002666A5" w:rsidRDefault="002666A5" w:rsidP="002D02F7">
      <w:pPr>
        <w:spacing w:after="0" w:line="240" w:lineRule="auto"/>
      </w:pPr>
    </w:p>
    <w:p w14:paraId="4D3E1555" w14:textId="5681338B" w:rsidR="002666A5" w:rsidRPr="002666A5" w:rsidRDefault="002666A5" w:rsidP="002D02F7">
      <w:pPr>
        <w:pStyle w:val="ListParagraph"/>
        <w:numPr>
          <w:ilvl w:val="1"/>
          <w:numId w:val="1"/>
        </w:numPr>
        <w:spacing w:line="240" w:lineRule="auto"/>
        <w:ind w:left="1080"/>
        <w:rPr>
          <w:rFonts w:ascii="Times New Roman" w:hAnsi="Times New Roman" w:cs="Times New Roman"/>
          <w:u w:val="single"/>
        </w:rPr>
      </w:pPr>
      <w:r w:rsidRPr="002666A5">
        <w:rPr>
          <w:rFonts w:ascii="Times New Roman" w:hAnsi="Times New Roman" w:cs="Times New Roman"/>
          <w:lang w:val="fr-FR"/>
        </w:rPr>
        <w:t xml:space="preserve">Li, T., Yeung, M., Li, E., &amp; </w:t>
      </w:r>
      <w:r w:rsidRPr="00E764FE">
        <w:rPr>
          <w:rFonts w:ascii="Times New Roman" w:hAnsi="Times New Roman" w:cs="Times New Roman"/>
          <w:lang w:val="fr-FR"/>
        </w:rPr>
        <w:t>Leung</w:t>
      </w:r>
      <w:r w:rsidRPr="002666A5">
        <w:rPr>
          <w:rFonts w:ascii="Times New Roman" w:hAnsi="Times New Roman" w:cs="Times New Roman"/>
          <w:lang w:val="fr-FR"/>
        </w:rPr>
        <w:t xml:space="preserve">, B. (2021). </w:t>
      </w:r>
      <w:r w:rsidRPr="002666A5">
        <w:rPr>
          <w:rFonts w:ascii="Times New Roman" w:hAnsi="Times New Roman" w:cs="Times New Roman"/>
        </w:rPr>
        <w:t xml:space="preserve">How formative are assessments for learning activities towards summative assessment? </w:t>
      </w:r>
      <w:r w:rsidRPr="002666A5">
        <w:rPr>
          <w:rFonts w:ascii="Times New Roman" w:hAnsi="Times New Roman" w:cs="Times New Roman"/>
          <w:i/>
          <w:iCs/>
        </w:rPr>
        <w:t>International Journal of Teaching and Education</w:t>
      </w:r>
      <w:r w:rsidRPr="002666A5">
        <w:rPr>
          <w:rFonts w:ascii="Times New Roman" w:hAnsi="Times New Roman" w:cs="Times New Roman"/>
        </w:rPr>
        <w:t xml:space="preserve">, </w:t>
      </w:r>
      <w:r w:rsidRPr="002666A5">
        <w:rPr>
          <w:rFonts w:ascii="Times New Roman" w:hAnsi="Times New Roman" w:cs="Times New Roman"/>
          <w:i/>
          <w:iCs/>
        </w:rPr>
        <w:t>9</w:t>
      </w:r>
      <w:r w:rsidRPr="002666A5">
        <w:rPr>
          <w:rFonts w:ascii="Times New Roman" w:hAnsi="Times New Roman" w:cs="Times New Roman"/>
        </w:rPr>
        <w:t xml:space="preserve">(2), 42–57. </w:t>
      </w:r>
      <w:hyperlink r:id="rId7">
        <w:r w:rsidRPr="002666A5">
          <w:rPr>
            <w:rStyle w:val="Hyperlink"/>
            <w:rFonts w:ascii="Times New Roman" w:hAnsi="Times New Roman" w:cs="Times New Roman"/>
          </w:rPr>
          <w:t>https://doi.org/10.52950/te.2021.9.2.004</w:t>
        </w:r>
      </w:hyperlink>
    </w:p>
    <w:p w14:paraId="61C54DBF" w14:textId="77777777" w:rsidR="002666A5" w:rsidRPr="002666A5" w:rsidRDefault="002666A5" w:rsidP="002666A5">
      <w:pPr>
        <w:spacing w:line="240" w:lineRule="auto"/>
        <w:ind w:left="1080"/>
        <w:rPr>
          <w:rFonts w:ascii="Times New Roman" w:hAnsi="Times New Roman" w:cs="Times New Roman"/>
        </w:rPr>
      </w:pPr>
      <w:r w:rsidRPr="002666A5">
        <w:rPr>
          <w:rFonts w:ascii="Times New Roman" w:hAnsi="Times New Roman" w:cs="Times New Roman"/>
          <w:b/>
          <w:bCs/>
        </w:rPr>
        <w:t>Summary:</w:t>
      </w:r>
      <w:r w:rsidRPr="002666A5">
        <w:rPr>
          <w:rFonts w:ascii="Times New Roman" w:hAnsi="Times New Roman" w:cs="Times New Roman"/>
        </w:rPr>
        <w:t xml:space="preserve"> This paper investigates the relationship between various formative learning activities and summative exam performance in an introductory statistics course.</w:t>
      </w:r>
    </w:p>
    <w:p w14:paraId="6944797E" w14:textId="77777777" w:rsidR="002666A5" w:rsidRPr="002666A5" w:rsidRDefault="002666A5" w:rsidP="002666A5">
      <w:pPr>
        <w:spacing w:line="240" w:lineRule="auto"/>
        <w:ind w:left="1080"/>
        <w:rPr>
          <w:rFonts w:ascii="Times New Roman" w:hAnsi="Times New Roman" w:cs="Times New Roman"/>
        </w:rPr>
      </w:pPr>
      <w:r w:rsidRPr="002666A5">
        <w:rPr>
          <w:rFonts w:ascii="Times New Roman" w:hAnsi="Times New Roman" w:cs="Times New Roman"/>
          <w:b/>
          <w:bCs/>
        </w:rPr>
        <w:t xml:space="preserve">Key Findings: </w:t>
      </w:r>
      <w:r w:rsidRPr="002666A5">
        <w:rPr>
          <w:rFonts w:ascii="Times New Roman" w:hAnsi="Times New Roman" w:cs="Times New Roman"/>
        </w:rPr>
        <w:t>Individual assignments had a strong positive correlation with final exam scores.</w:t>
      </w:r>
    </w:p>
    <w:p w14:paraId="02F5C034" w14:textId="77777777" w:rsidR="002666A5" w:rsidRPr="002666A5" w:rsidRDefault="002666A5" w:rsidP="002666A5">
      <w:pPr>
        <w:pStyle w:val="ListParagraph"/>
        <w:numPr>
          <w:ilvl w:val="0"/>
          <w:numId w:val="12"/>
        </w:numPr>
        <w:spacing w:line="240" w:lineRule="auto"/>
        <w:ind w:left="1440"/>
        <w:rPr>
          <w:rFonts w:ascii="Times New Roman" w:hAnsi="Times New Roman" w:cs="Times New Roman"/>
        </w:rPr>
      </w:pPr>
      <w:r w:rsidRPr="002666A5">
        <w:rPr>
          <w:rFonts w:ascii="Times New Roman" w:hAnsi="Times New Roman" w:cs="Times New Roman"/>
        </w:rPr>
        <w:t>Group projects, surprisingly, showed a negative correlation with exam performance.</w:t>
      </w:r>
    </w:p>
    <w:p w14:paraId="28DB2DCF" w14:textId="77777777" w:rsidR="002666A5" w:rsidRPr="002666A5" w:rsidRDefault="002666A5" w:rsidP="002666A5">
      <w:pPr>
        <w:pStyle w:val="ListParagraph"/>
        <w:numPr>
          <w:ilvl w:val="0"/>
          <w:numId w:val="12"/>
        </w:numPr>
        <w:spacing w:line="240" w:lineRule="auto"/>
        <w:ind w:left="1440"/>
        <w:rPr>
          <w:rFonts w:ascii="Times New Roman" w:hAnsi="Times New Roman" w:cs="Times New Roman"/>
        </w:rPr>
      </w:pPr>
      <w:r w:rsidRPr="002666A5">
        <w:rPr>
          <w:rFonts w:ascii="Times New Roman" w:hAnsi="Times New Roman" w:cs="Times New Roman"/>
        </w:rPr>
        <w:t>The study suggests that not all formative activities equally support summative outcomes.</w:t>
      </w:r>
    </w:p>
    <w:p w14:paraId="7B792A66" w14:textId="77777777" w:rsidR="002666A5" w:rsidRPr="002666A5" w:rsidRDefault="002666A5" w:rsidP="002666A5">
      <w:pPr>
        <w:pStyle w:val="ListParagraph"/>
        <w:numPr>
          <w:ilvl w:val="0"/>
          <w:numId w:val="12"/>
        </w:numPr>
        <w:spacing w:line="240" w:lineRule="auto"/>
        <w:ind w:left="1440"/>
        <w:rPr>
          <w:rFonts w:ascii="Times New Roman" w:hAnsi="Times New Roman" w:cs="Times New Roman"/>
        </w:rPr>
      </w:pPr>
      <w:r w:rsidRPr="002666A5">
        <w:rPr>
          <w:rFonts w:ascii="Times New Roman" w:hAnsi="Times New Roman" w:cs="Times New Roman"/>
        </w:rPr>
        <w:t>Educators should rethink group work design to ensure fair assessment of individual contributions.</w:t>
      </w:r>
    </w:p>
    <w:p w14:paraId="725C97D8" w14:textId="77777777" w:rsidR="002666A5" w:rsidRPr="002666A5" w:rsidRDefault="002666A5" w:rsidP="002666A5">
      <w:pPr>
        <w:spacing w:line="240" w:lineRule="auto"/>
        <w:rPr>
          <w:rFonts w:ascii="Times New Roman" w:hAnsi="Times New Roman" w:cs="Times New Roman"/>
        </w:rPr>
      </w:pPr>
    </w:p>
    <w:p w14:paraId="6CE2C2CA" w14:textId="00EFF172" w:rsidR="002666A5" w:rsidRPr="002666A5" w:rsidRDefault="002666A5" w:rsidP="002D02F7">
      <w:pPr>
        <w:pStyle w:val="ListParagraph"/>
        <w:numPr>
          <w:ilvl w:val="0"/>
          <w:numId w:val="1"/>
        </w:numPr>
        <w:spacing w:line="240" w:lineRule="auto"/>
        <w:ind w:left="720" w:hanging="720"/>
        <w:rPr>
          <w:rFonts w:ascii="Times New Roman" w:hAnsi="Times New Roman" w:cs="Times New Roman"/>
          <w:b/>
          <w:bCs/>
          <w:sz w:val="32"/>
          <w:szCs w:val="32"/>
        </w:rPr>
      </w:pPr>
      <w:r w:rsidRPr="002666A5">
        <w:rPr>
          <w:rFonts w:ascii="Times New Roman" w:hAnsi="Times New Roman" w:cs="Times New Roman"/>
          <w:b/>
          <w:bCs/>
          <w:sz w:val="32"/>
          <w:szCs w:val="32"/>
        </w:rPr>
        <w:t>Conclusions</w:t>
      </w:r>
    </w:p>
    <w:p w14:paraId="0835F382" w14:textId="77D9A3EC" w:rsidR="002666A5" w:rsidRPr="002666A5" w:rsidRDefault="002666A5" w:rsidP="002D02F7">
      <w:pPr>
        <w:spacing w:line="240" w:lineRule="auto"/>
        <w:ind w:left="720"/>
      </w:pPr>
      <w:r w:rsidRPr="002666A5">
        <w:rPr>
          <w:rFonts w:ascii="Times New Roman" w:hAnsi="Times New Roman" w:cs="Times New Roman"/>
        </w:rPr>
        <w:t xml:space="preserve">While CHEs play a vital role in ensuring accountability and rigor; their current administration presents significant challenges. Addressing academic integrity concerns, providing equitable access, and strengthening institutional support are critical to improving the system. The information in this report relates to CHEs being conducted within Rutgers SAS and may serve as a pilot study for all of Rutgers University. By </w:t>
      </w:r>
      <w:r w:rsidRPr="002666A5">
        <w:rPr>
          <w:rFonts w:ascii="Times New Roman" w:hAnsi="Times New Roman" w:cs="Times New Roman"/>
        </w:rPr>
        <w:lastRenderedPageBreak/>
        <w:t>adopting the recommendations in this report, Rutgers has the potential to modernize its testing services, reduce stress for students and faculty, and uphold the academic standards essential to the university’s mission.</w:t>
      </w:r>
    </w:p>
    <w:p w14:paraId="037CB98B" w14:textId="112369E9" w:rsidR="002666A5" w:rsidRPr="002D02F7" w:rsidRDefault="002666A5" w:rsidP="002666A5">
      <w:pPr>
        <w:spacing w:line="240" w:lineRule="auto"/>
        <w:ind w:firstLine="720"/>
        <w:rPr>
          <w:rFonts w:ascii="Times New Roman" w:hAnsi="Times New Roman" w:cs="Times New Roman"/>
          <w:b/>
          <w:bCs/>
          <w:sz w:val="28"/>
          <w:szCs w:val="28"/>
        </w:rPr>
      </w:pPr>
      <w:r w:rsidRPr="002D02F7">
        <w:rPr>
          <w:rFonts w:ascii="Times New Roman" w:hAnsi="Times New Roman" w:cs="Times New Roman"/>
          <w:b/>
          <w:bCs/>
          <w:sz w:val="28"/>
          <w:szCs w:val="28"/>
        </w:rPr>
        <w:t>Recommendations</w:t>
      </w:r>
    </w:p>
    <w:p w14:paraId="25553BF4" w14:textId="1677CE95" w:rsidR="002666A5" w:rsidRPr="002666A5" w:rsidRDefault="002666A5" w:rsidP="002666A5">
      <w:pPr>
        <w:spacing w:line="240" w:lineRule="auto"/>
        <w:ind w:left="720"/>
        <w:rPr>
          <w:rFonts w:ascii="Times New Roman" w:hAnsi="Times New Roman" w:cs="Times New Roman"/>
          <w:b/>
          <w:bCs/>
        </w:rPr>
      </w:pPr>
      <w:r w:rsidRPr="002666A5">
        <w:rPr>
          <w:rFonts w:ascii="Times New Roman" w:hAnsi="Times New Roman" w:cs="Times New Roman"/>
          <w:b/>
          <w:bCs/>
        </w:rPr>
        <w:t xml:space="preserve">These recommendations pertain to the administration of Common Hour Exams (CHEs) being conducted by SAS New Brunswick departments that may affect students enrolled in different schools within Rutgers. Based on extensive review of current exam practices and the intended purpose of exams, the </w:t>
      </w:r>
      <w:r w:rsidR="00E764FE">
        <w:rPr>
          <w:rFonts w:ascii="Times New Roman" w:hAnsi="Times New Roman" w:cs="Times New Roman"/>
          <w:b/>
          <w:bCs/>
        </w:rPr>
        <w:t>Rutgers University Senate recommends:</w:t>
      </w:r>
    </w:p>
    <w:p w14:paraId="3F8B42CE" w14:textId="3B54FD50" w:rsidR="002666A5" w:rsidRPr="002666A5" w:rsidRDefault="002666A5" w:rsidP="002666A5">
      <w:pPr>
        <w:numPr>
          <w:ilvl w:val="0"/>
          <w:numId w:val="13"/>
        </w:numPr>
        <w:spacing w:line="240" w:lineRule="auto"/>
        <w:rPr>
          <w:rFonts w:ascii="Times New Roman" w:hAnsi="Times New Roman" w:cs="Times New Roman"/>
          <w:b/>
          <w:bCs/>
        </w:rPr>
      </w:pPr>
      <w:r w:rsidRPr="002666A5">
        <w:rPr>
          <w:rFonts w:ascii="Times New Roman" w:hAnsi="Times New Roman" w:cs="Times New Roman"/>
          <w:b/>
          <w:bCs/>
        </w:rPr>
        <w:t xml:space="preserve">We recommend that the Rutgers New Brunswick School of Arts and Sciences administration take the following actions, and that Rutgers University evaluate these recommendations for implementation across all schools giving </w:t>
      </w:r>
      <w:proofErr w:type="spellStart"/>
      <w:r w:rsidRPr="002666A5">
        <w:rPr>
          <w:rFonts w:ascii="Times New Roman" w:hAnsi="Times New Roman" w:cs="Times New Roman"/>
          <w:b/>
          <w:bCs/>
        </w:rPr>
        <w:t>CHEs.</w:t>
      </w:r>
      <w:proofErr w:type="spellEnd"/>
    </w:p>
    <w:p w14:paraId="5C8EB00D" w14:textId="77777777" w:rsidR="002666A5" w:rsidRPr="002666A5" w:rsidRDefault="002666A5" w:rsidP="002666A5">
      <w:pPr>
        <w:numPr>
          <w:ilvl w:val="1"/>
          <w:numId w:val="13"/>
        </w:numPr>
        <w:spacing w:line="240" w:lineRule="auto"/>
        <w:rPr>
          <w:rFonts w:ascii="Times New Roman" w:hAnsi="Times New Roman" w:cs="Times New Roman"/>
        </w:rPr>
      </w:pPr>
      <w:r w:rsidRPr="002666A5">
        <w:rPr>
          <w:rFonts w:ascii="Times New Roman" w:hAnsi="Times New Roman" w:cs="Times New Roman"/>
        </w:rPr>
        <w:t>Strengthen academic integrity through improved proctoring (in-person and online), multiple exam versions, and expanded faculty training.</w:t>
      </w:r>
    </w:p>
    <w:p w14:paraId="6904CD0B" w14:textId="77777777" w:rsidR="002666A5" w:rsidRPr="002666A5" w:rsidRDefault="002666A5" w:rsidP="002666A5">
      <w:pPr>
        <w:numPr>
          <w:ilvl w:val="1"/>
          <w:numId w:val="13"/>
        </w:numPr>
        <w:spacing w:line="240" w:lineRule="auto"/>
        <w:rPr>
          <w:rFonts w:ascii="Times New Roman" w:hAnsi="Times New Roman" w:cs="Times New Roman"/>
        </w:rPr>
      </w:pPr>
      <w:r w:rsidRPr="002666A5">
        <w:rPr>
          <w:rFonts w:ascii="Times New Roman" w:hAnsi="Times New Roman" w:cs="Times New Roman"/>
        </w:rPr>
        <w:t>Invest in long-term infrastructure, including a dedicated testing center (as previously recommended by ICA) and secure electronic exam platforms, supported by clear online testing guidelines, and faculty and TA training.</w:t>
      </w:r>
    </w:p>
    <w:p w14:paraId="783B1588" w14:textId="77777777" w:rsidR="002666A5" w:rsidRPr="002666A5" w:rsidRDefault="002666A5" w:rsidP="002666A5">
      <w:pPr>
        <w:numPr>
          <w:ilvl w:val="1"/>
          <w:numId w:val="13"/>
        </w:numPr>
        <w:spacing w:line="240" w:lineRule="auto"/>
        <w:rPr>
          <w:rFonts w:ascii="Times New Roman" w:hAnsi="Times New Roman" w:cs="Times New Roman"/>
        </w:rPr>
      </w:pPr>
      <w:r w:rsidRPr="002666A5">
        <w:rPr>
          <w:rFonts w:ascii="Times New Roman" w:hAnsi="Times New Roman" w:cs="Times New Roman"/>
        </w:rPr>
        <w:t>Standardize and streamline ODS accommodation procedures, improving communication among faculty, students, and support offices.</w:t>
      </w:r>
    </w:p>
    <w:p w14:paraId="0DB5E9E3" w14:textId="77777777" w:rsidR="002666A5" w:rsidRPr="002666A5" w:rsidRDefault="002666A5" w:rsidP="002666A5">
      <w:pPr>
        <w:numPr>
          <w:ilvl w:val="1"/>
          <w:numId w:val="13"/>
        </w:numPr>
        <w:spacing w:line="240" w:lineRule="auto"/>
        <w:rPr>
          <w:rFonts w:ascii="Times New Roman" w:hAnsi="Times New Roman" w:cs="Times New Roman"/>
        </w:rPr>
      </w:pPr>
      <w:r w:rsidRPr="002666A5">
        <w:rPr>
          <w:rFonts w:ascii="Times New Roman" w:hAnsi="Times New Roman" w:cs="Times New Roman"/>
        </w:rPr>
        <w:t>Prioritize student-friendly scheduling, adequate room spacing, and regular feedback collection to refine logistics.</w:t>
      </w:r>
    </w:p>
    <w:p w14:paraId="16DA5719" w14:textId="77777777" w:rsidR="002666A5" w:rsidRPr="002666A5" w:rsidRDefault="002666A5" w:rsidP="002666A5">
      <w:pPr>
        <w:numPr>
          <w:ilvl w:val="1"/>
          <w:numId w:val="13"/>
        </w:numPr>
        <w:spacing w:line="240" w:lineRule="auto"/>
        <w:rPr>
          <w:rFonts w:ascii="Times New Roman" w:hAnsi="Times New Roman" w:cs="Times New Roman"/>
        </w:rPr>
      </w:pPr>
      <w:r w:rsidRPr="002666A5">
        <w:rPr>
          <w:rFonts w:ascii="Times New Roman" w:hAnsi="Times New Roman" w:cs="Times New Roman"/>
        </w:rPr>
        <w:t>Develop an exam accommodation portal.</w:t>
      </w:r>
    </w:p>
    <w:p w14:paraId="514C254F" w14:textId="77777777" w:rsidR="002666A5" w:rsidRPr="002666A5" w:rsidRDefault="002666A5" w:rsidP="002666A5">
      <w:pPr>
        <w:numPr>
          <w:ilvl w:val="1"/>
          <w:numId w:val="13"/>
        </w:numPr>
        <w:spacing w:line="240" w:lineRule="auto"/>
        <w:rPr>
          <w:rFonts w:ascii="Times New Roman" w:hAnsi="Times New Roman" w:cs="Times New Roman"/>
        </w:rPr>
      </w:pPr>
      <w:r w:rsidRPr="002666A5">
        <w:rPr>
          <w:rFonts w:ascii="Times New Roman" w:hAnsi="Times New Roman" w:cs="Times New Roman"/>
        </w:rPr>
        <w:t>Consider creating a central office of assessment logistics to oversee scheduling, proctoring, accommodations, and future facility planning.</w:t>
      </w:r>
    </w:p>
    <w:p w14:paraId="4D9D87AB" w14:textId="73728367" w:rsidR="002666A5" w:rsidRPr="002666A5" w:rsidRDefault="002666A5" w:rsidP="002666A5">
      <w:pPr>
        <w:numPr>
          <w:ilvl w:val="1"/>
          <w:numId w:val="13"/>
        </w:numPr>
        <w:spacing w:line="240" w:lineRule="auto"/>
        <w:rPr>
          <w:rFonts w:ascii="Times New Roman" w:hAnsi="Times New Roman" w:cs="Times New Roman"/>
        </w:rPr>
      </w:pPr>
      <w:r w:rsidRPr="002666A5">
        <w:rPr>
          <w:rFonts w:ascii="Times New Roman" w:hAnsi="Times New Roman" w:cs="Times New Roman"/>
        </w:rPr>
        <w:t>Determin</w:t>
      </w:r>
      <w:r w:rsidR="002D02F7">
        <w:rPr>
          <w:rFonts w:ascii="Times New Roman" w:hAnsi="Times New Roman" w:cs="Times New Roman"/>
        </w:rPr>
        <w:t>e</w:t>
      </w:r>
      <w:r w:rsidRPr="002666A5">
        <w:rPr>
          <w:rFonts w:ascii="Times New Roman" w:hAnsi="Times New Roman" w:cs="Times New Roman"/>
        </w:rPr>
        <w:t xml:space="preserve"> other schools at Rutgers giving CHEs and applying these recommendations.</w:t>
      </w:r>
    </w:p>
    <w:p w14:paraId="2F6A996B" w14:textId="77777777" w:rsidR="002666A5" w:rsidRPr="002666A5" w:rsidRDefault="002666A5" w:rsidP="002666A5">
      <w:pPr>
        <w:numPr>
          <w:ilvl w:val="0"/>
          <w:numId w:val="13"/>
        </w:numPr>
        <w:spacing w:line="240" w:lineRule="auto"/>
        <w:rPr>
          <w:rFonts w:ascii="Times New Roman" w:hAnsi="Times New Roman" w:cs="Times New Roman"/>
          <w:b/>
          <w:bCs/>
        </w:rPr>
      </w:pPr>
      <w:r w:rsidRPr="002666A5">
        <w:rPr>
          <w:rFonts w:ascii="Times New Roman" w:hAnsi="Times New Roman" w:cs="Times New Roman"/>
          <w:b/>
          <w:bCs/>
        </w:rPr>
        <w:t>We Further Recommend that Rutgers New Brunswick School of Arts and Sciences Departments:</w:t>
      </w:r>
    </w:p>
    <w:p w14:paraId="278C5FBC" w14:textId="77777777" w:rsidR="002666A5" w:rsidRPr="002666A5" w:rsidRDefault="002666A5" w:rsidP="002666A5">
      <w:pPr>
        <w:numPr>
          <w:ilvl w:val="1"/>
          <w:numId w:val="13"/>
        </w:numPr>
        <w:spacing w:line="240" w:lineRule="auto"/>
        <w:rPr>
          <w:rFonts w:ascii="Times New Roman" w:hAnsi="Times New Roman" w:cs="Times New Roman"/>
        </w:rPr>
      </w:pPr>
      <w:r w:rsidRPr="002666A5">
        <w:rPr>
          <w:rFonts w:ascii="Times New Roman" w:hAnsi="Times New Roman" w:cs="Times New Roman"/>
        </w:rPr>
        <w:t>Review the effectiveness of current assessment systems (e.g., CHE) and explore alternative models such as formative assessments, cumulative quizzes, and project-based evaluations which offer opportunities for identifying gaps in knowledge</w:t>
      </w:r>
    </w:p>
    <w:p w14:paraId="4F417C2C" w14:textId="77777777" w:rsidR="002666A5" w:rsidRPr="002666A5" w:rsidRDefault="002666A5" w:rsidP="002666A5">
      <w:pPr>
        <w:numPr>
          <w:ilvl w:val="2"/>
          <w:numId w:val="13"/>
        </w:numPr>
        <w:spacing w:line="240" w:lineRule="auto"/>
        <w:rPr>
          <w:rFonts w:ascii="Times New Roman" w:hAnsi="Times New Roman" w:cs="Times New Roman"/>
        </w:rPr>
      </w:pPr>
      <w:r w:rsidRPr="002666A5">
        <w:rPr>
          <w:rFonts w:ascii="Times New Roman" w:hAnsi="Times New Roman" w:cs="Times New Roman"/>
        </w:rPr>
        <w:t xml:space="preserve">Assess successes and challenges of Physics and Comp Sci departments in decreasing the use CHEs </w:t>
      </w:r>
    </w:p>
    <w:p w14:paraId="1E458BC3" w14:textId="77777777" w:rsidR="002666A5" w:rsidRPr="002666A5" w:rsidRDefault="002666A5" w:rsidP="002666A5">
      <w:pPr>
        <w:numPr>
          <w:ilvl w:val="1"/>
          <w:numId w:val="13"/>
        </w:numPr>
        <w:spacing w:line="240" w:lineRule="auto"/>
        <w:rPr>
          <w:rFonts w:ascii="Times New Roman" w:hAnsi="Times New Roman" w:cs="Times New Roman"/>
        </w:rPr>
      </w:pPr>
      <w:r w:rsidRPr="002666A5">
        <w:rPr>
          <w:rFonts w:ascii="Times New Roman" w:hAnsi="Times New Roman" w:cs="Times New Roman"/>
        </w:rPr>
        <w:t>Standardize exam scheduling with designated institutional blocks with fair timing across sections, and centralized coordination of spaces and proctors.</w:t>
      </w:r>
    </w:p>
    <w:p w14:paraId="5383528F" w14:textId="79CD1AE8" w:rsidR="002666A5" w:rsidRDefault="002666A5">
      <w:pPr>
        <w:rPr>
          <w:rFonts w:ascii="Times New Roman" w:hAnsi="Times New Roman" w:cs="Times New Roman"/>
          <w:b/>
          <w:bCs/>
        </w:rPr>
      </w:pPr>
      <w:r>
        <w:rPr>
          <w:rFonts w:ascii="Times New Roman" w:hAnsi="Times New Roman" w:cs="Times New Roman"/>
          <w:b/>
          <w:bCs/>
        </w:rPr>
        <w:br w:type="page"/>
      </w:r>
    </w:p>
    <w:p w14:paraId="7310DC2E" w14:textId="77777777" w:rsidR="002666A5" w:rsidRPr="002666A5" w:rsidRDefault="002666A5" w:rsidP="002666A5">
      <w:pPr>
        <w:spacing w:line="240" w:lineRule="auto"/>
        <w:rPr>
          <w:rFonts w:ascii="Times New Roman" w:hAnsi="Times New Roman" w:cs="Times New Roman"/>
          <w:b/>
          <w:bCs/>
          <w:sz w:val="32"/>
          <w:szCs w:val="32"/>
        </w:rPr>
      </w:pPr>
      <w:r w:rsidRPr="002666A5">
        <w:rPr>
          <w:rFonts w:ascii="Times New Roman" w:hAnsi="Times New Roman" w:cs="Times New Roman"/>
          <w:b/>
          <w:bCs/>
          <w:sz w:val="32"/>
          <w:szCs w:val="32"/>
        </w:rPr>
        <w:lastRenderedPageBreak/>
        <w:t>Appendices</w:t>
      </w:r>
    </w:p>
    <w:p w14:paraId="51C56B61" w14:textId="702E709F" w:rsidR="002666A5" w:rsidRPr="002D02F7" w:rsidRDefault="002666A5" w:rsidP="002D02F7">
      <w:pPr>
        <w:pStyle w:val="ListParagraph"/>
        <w:numPr>
          <w:ilvl w:val="0"/>
          <w:numId w:val="38"/>
        </w:numPr>
        <w:spacing w:line="240" w:lineRule="auto"/>
        <w:rPr>
          <w:rFonts w:ascii="Times New Roman" w:hAnsi="Times New Roman" w:cs="Times New Roman"/>
          <w:b/>
          <w:bCs/>
          <w:sz w:val="28"/>
          <w:szCs w:val="28"/>
        </w:rPr>
      </w:pPr>
      <w:r w:rsidRPr="002D02F7">
        <w:rPr>
          <w:rFonts w:ascii="Times New Roman" w:hAnsi="Times New Roman" w:cs="Times New Roman"/>
          <w:b/>
          <w:bCs/>
          <w:sz w:val="28"/>
          <w:szCs w:val="28"/>
        </w:rPr>
        <w:t>The RUSA Report also researched common exam hours and procedures at other Big Ten institutions and the findings are listed here:</w:t>
      </w:r>
    </w:p>
    <w:tbl>
      <w:tblPr>
        <w:tblW w:w="0" w:type="auto"/>
        <w:tblLook w:val="04A0" w:firstRow="1" w:lastRow="0" w:firstColumn="1" w:lastColumn="0" w:noHBand="0" w:noVBand="1"/>
      </w:tblPr>
      <w:tblGrid>
        <w:gridCol w:w="1386"/>
        <w:gridCol w:w="1670"/>
        <w:gridCol w:w="2176"/>
        <w:gridCol w:w="2025"/>
        <w:gridCol w:w="2083"/>
      </w:tblGrid>
      <w:tr w:rsidR="002666A5" w:rsidRPr="002666A5" w14:paraId="37BE824A" w14:textId="77777777" w:rsidTr="00773178">
        <w:trPr>
          <w:trHeight w:val="300"/>
        </w:trPr>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DB5557C" w14:textId="77777777" w:rsidR="002666A5" w:rsidRPr="002666A5" w:rsidRDefault="002666A5" w:rsidP="002666A5">
            <w:pPr>
              <w:spacing w:after="0" w:line="240" w:lineRule="auto"/>
              <w:rPr>
                <w:rFonts w:ascii="Times New Roman" w:hAnsi="Times New Roman" w:cs="Times New Roman"/>
                <w:b/>
                <w:bCs/>
              </w:rPr>
            </w:pPr>
            <w:r w:rsidRPr="002666A5">
              <w:rPr>
                <w:rFonts w:ascii="Times New Roman" w:hAnsi="Times New Roman" w:cs="Times New Roman"/>
                <w:b/>
                <w:bCs/>
              </w:rPr>
              <w:t>University</w:t>
            </w:r>
          </w:p>
        </w:tc>
        <w:tc>
          <w:tcPr>
            <w:tcW w:w="147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09D4971" w14:textId="77777777" w:rsidR="002666A5" w:rsidRPr="002666A5" w:rsidRDefault="002666A5" w:rsidP="002666A5">
            <w:pPr>
              <w:spacing w:after="0" w:line="240" w:lineRule="auto"/>
              <w:rPr>
                <w:rFonts w:ascii="Times New Roman" w:hAnsi="Times New Roman" w:cs="Times New Roman"/>
                <w:b/>
                <w:bCs/>
              </w:rPr>
            </w:pPr>
            <w:r w:rsidRPr="002666A5">
              <w:rPr>
                <w:rFonts w:ascii="Times New Roman" w:hAnsi="Times New Roman" w:cs="Times New Roman"/>
                <w:b/>
                <w:bCs/>
              </w:rPr>
              <w:t>Exam Timing &amp; Structure</w:t>
            </w:r>
          </w:p>
        </w:tc>
        <w:tc>
          <w:tcPr>
            <w:tcW w:w="195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D175442" w14:textId="77777777" w:rsidR="002666A5" w:rsidRPr="002666A5" w:rsidRDefault="002666A5" w:rsidP="002666A5">
            <w:pPr>
              <w:spacing w:after="0" w:line="240" w:lineRule="auto"/>
              <w:rPr>
                <w:rFonts w:ascii="Times New Roman" w:hAnsi="Times New Roman" w:cs="Times New Roman"/>
                <w:b/>
                <w:bCs/>
              </w:rPr>
            </w:pPr>
            <w:r w:rsidRPr="002666A5">
              <w:rPr>
                <w:rFonts w:ascii="Times New Roman" w:hAnsi="Times New Roman" w:cs="Times New Roman"/>
                <w:b/>
                <w:bCs/>
              </w:rPr>
              <w:t>Scheduling &amp; Conflicts</w:t>
            </w:r>
          </w:p>
        </w:tc>
        <w:tc>
          <w:tcPr>
            <w:tcW w:w="211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3084A82" w14:textId="77777777" w:rsidR="002666A5" w:rsidRPr="002666A5" w:rsidRDefault="002666A5" w:rsidP="002666A5">
            <w:pPr>
              <w:spacing w:after="0" w:line="240" w:lineRule="auto"/>
              <w:rPr>
                <w:rFonts w:ascii="Times New Roman" w:hAnsi="Times New Roman" w:cs="Times New Roman"/>
                <w:b/>
                <w:bCs/>
              </w:rPr>
            </w:pPr>
            <w:r w:rsidRPr="002666A5">
              <w:rPr>
                <w:rFonts w:ascii="Times New Roman" w:hAnsi="Times New Roman" w:cs="Times New Roman"/>
                <w:b/>
                <w:bCs/>
              </w:rPr>
              <w:t>Accessibility &amp; Accommodations</w:t>
            </w:r>
          </w:p>
        </w:tc>
        <w:tc>
          <w:tcPr>
            <w:tcW w:w="204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01F3199" w14:textId="77777777" w:rsidR="002666A5" w:rsidRPr="002666A5" w:rsidRDefault="002666A5" w:rsidP="002666A5">
            <w:pPr>
              <w:spacing w:after="0" w:line="240" w:lineRule="auto"/>
              <w:rPr>
                <w:rFonts w:ascii="Times New Roman" w:hAnsi="Times New Roman" w:cs="Times New Roman"/>
                <w:b/>
                <w:bCs/>
              </w:rPr>
            </w:pPr>
            <w:r w:rsidRPr="002666A5">
              <w:rPr>
                <w:rFonts w:ascii="Times New Roman" w:hAnsi="Times New Roman" w:cs="Times New Roman"/>
                <w:b/>
                <w:bCs/>
              </w:rPr>
              <w:t>Final Exam Policies</w:t>
            </w:r>
          </w:p>
        </w:tc>
      </w:tr>
      <w:tr w:rsidR="002666A5" w:rsidRPr="002666A5" w14:paraId="4885A16A" w14:textId="77777777" w:rsidTr="00773178">
        <w:trPr>
          <w:trHeight w:val="300"/>
        </w:trPr>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2992435"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b/>
                <w:bCs/>
              </w:rPr>
              <w:t>Penn State University</w:t>
            </w:r>
          </w:p>
        </w:tc>
        <w:tc>
          <w:tcPr>
            <w:tcW w:w="1471" w:type="dxa"/>
            <w:tcBorders>
              <w:top w:val="single" w:sz="8" w:space="0" w:color="auto"/>
              <w:left w:val="single" w:sz="8" w:space="0" w:color="auto"/>
              <w:bottom w:val="single" w:sz="8" w:space="0" w:color="auto"/>
              <w:right w:val="single" w:sz="8" w:space="0" w:color="auto"/>
            </w:tcBorders>
            <w:tcMar>
              <w:left w:w="108" w:type="dxa"/>
              <w:right w:w="108" w:type="dxa"/>
            </w:tcMar>
          </w:tcPr>
          <w:p w14:paraId="680EB821"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Common Hours: Tue &amp; Thu, 12:05–1:20 PM; weekend exams possible</w:t>
            </w:r>
          </w:p>
        </w:tc>
        <w:tc>
          <w:tcPr>
            <w:tcW w:w="1954" w:type="dxa"/>
            <w:tcBorders>
              <w:top w:val="single" w:sz="8" w:space="0" w:color="auto"/>
              <w:left w:val="single" w:sz="8" w:space="0" w:color="auto"/>
              <w:bottom w:val="single" w:sz="8" w:space="0" w:color="auto"/>
              <w:right w:val="single" w:sz="8" w:space="0" w:color="auto"/>
            </w:tcBorders>
            <w:tcMar>
              <w:left w:w="108" w:type="dxa"/>
              <w:right w:w="108" w:type="dxa"/>
            </w:tcMar>
          </w:tcPr>
          <w:p w14:paraId="17BAB0A5"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 xml:space="preserve">Instructor </w:t>
            </w:r>
            <w:proofErr w:type="gramStart"/>
            <w:r w:rsidRPr="002666A5">
              <w:rPr>
                <w:rFonts w:ascii="Times New Roman" w:hAnsi="Times New Roman" w:cs="Times New Roman"/>
              </w:rPr>
              <w:t>discretion;</w:t>
            </w:r>
            <w:proofErr w:type="gramEnd"/>
            <w:r w:rsidRPr="002666A5">
              <w:rPr>
                <w:rFonts w:ascii="Times New Roman" w:hAnsi="Times New Roman" w:cs="Times New Roman"/>
              </w:rPr>
              <w:t xml:space="preserve"> student feedback opposes expansion</w:t>
            </w:r>
          </w:p>
        </w:tc>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14:paraId="70175792" w14:textId="77777777" w:rsidR="002666A5" w:rsidRPr="002666A5" w:rsidRDefault="002666A5" w:rsidP="002666A5">
            <w:pPr>
              <w:spacing w:after="0" w:line="240" w:lineRule="auto"/>
              <w:rPr>
                <w:rFonts w:ascii="Times New Roman" w:hAnsi="Times New Roman" w:cs="Times New Roman"/>
              </w:rPr>
            </w:pPr>
            <w:proofErr w:type="spellStart"/>
            <w:r w:rsidRPr="002666A5">
              <w:rPr>
                <w:rFonts w:ascii="Times New Roman" w:hAnsi="Times New Roman" w:cs="Times New Roman"/>
              </w:rPr>
              <w:t>eTesting</w:t>
            </w:r>
            <w:proofErr w:type="spellEnd"/>
            <w:r w:rsidRPr="002666A5">
              <w:rPr>
                <w:rFonts w:ascii="Times New Roman" w:hAnsi="Times New Roman" w:cs="Times New Roman"/>
              </w:rPr>
              <w:t xml:space="preserve"> centers support secure exams and disability accommodations</w:t>
            </w:r>
          </w:p>
        </w:tc>
        <w:tc>
          <w:tcPr>
            <w:tcW w:w="2042" w:type="dxa"/>
            <w:tcBorders>
              <w:top w:val="single" w:sz="8" w:space="0" w:color="auto"/>
              <w:left w:val="single" w:sz="8" w:space="0" w:color="auto"/>
              <w:bottom w:val="single" w:sz="8" w:space="0" w:color="auto"/>
              <w:right w:val="single" w:sz="8" w:space="0" w:color="auto"/>
            </w:tcBorders>
            <w:tcMar>
              <w:left w:w="108" w:type="dxa"/>
              <w:right w:w="108" w:type="dxa"/>
            </w:tcMar>
          </w:tcPr>
          <w:p w14:paraId="4A876DA1"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 xml:space="preserve">Final exams worth &gt;10% must be scheduled during official exam period; overloads (≥3 exams/day) may be rescheduled; personalized schedules via </w:t>
            </w:r>
            <w:proofErr w:type="spellStart"/>
            <w:r w:rsidRPr="002666A5">
              <w:rPr>
                <w:rFonts w:ascii="Times New Roman" w:hAnsi="Times New Roman" w:cs="Times New Roman"/>
              </w:rPr>
              <w:t>LionPATH</w:t>
            </w:r>
            <w:proofErr w:type="spellEnd"/>
          </w:p>
        </w:tc>
      </w:tr>
      <w:tr w:rsidR="002666A5" w:rsidRPr="002666A5" w14:paraId="2673C87D" w14:textId="77777777" w:rsidTr="00773178">
        <w:trPr>
          <w:trHeight w:val="300"/>
        </w:trPr>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98E36E0"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b/>
                <w:bCs/>
              </w:rPr>
              <w:t>University of Illinois</w:t>
            </w:r>
          </w:p>
        </w:tc>
        <w:tc>
          <w:tcPr>
            <w:tcW w:w="1471" w:type="dxa"/>
            <w:tcBorders>
              <w:top w:val="single" w:sz="8" w:space="0" w:color="auto"/>
              <w:left w:val="single" w:sz="8" w:space="0" w:color="auto"/>
              <w:bottom w:val="single" w:sz="8" w:space="0" w:color="auto"/>
              <w:right w:val="single" w:sz="8" w:space="0" w:color="auto"/>
            </w:tcBorders>
            <w:tcMar>
              <w:left w:w="108" w:type="dxa"/>
              <w:right w:w="108" w:type="dxa"/>
            </w:tcMar>
          </w:tcPr>
          <w:p w14:paraId="6FDC0145"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Synchronous: during class time; Asynchronous: 24-hour window</w:t>
            </w:r>
          </w:p>
        </w:tc>
        <w:tc>
          <w:tcPr>
            <w:tcW w:w="1954" w:type="dxa"/>
            <w:tcBorders>
              <w:top w:val="single" w:sz="8" w:space="0" w:color="auto"/>
              <w:left w:val="single" w:sz="8" w:space="0" w:color="auto"/>
              <w:bottom w:val="single" w:sz="8" w:space="0" w:color="auto"/>
              <w:right w:val="single" w:sz="8" w:space="0" w:color="auto"/>
            </w:tcBorders>
            <w:tcMar>
              <w:left w:w="108" w:type="dxa"/>
              <w:right w:w="108" w:type="dxa"/>
            </w:tcMar>
          </w:tcPr>
          <w:p w14:paraId="6629A25C"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Conflicts allowed for religion, other exams, and disabilities</w:t>
            </w:r>
          </w:p>
        </w:tc>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14:paraId="66468BA5"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Accommodations via DRES</w:t>
            </w:r>
          </w:p>
        </w:tc>
        <w:tc>
          <w:tcPr>
            <w:tcW w:w="2042" w:type="dxa"/>
            <w:tcBorders>
              <w:top w:val="single" w:sz="8" w:space="0" w:color="auto"/>
              <w:left w:val="single" w:sz="8" w:space="0" w:color="auto"/>
              <w:bottom w:val="single" w:sz="8" w:space="0" w:color="auto"/>
              <w:right w:val="single" w:sz="8" w:space="0" w:color="auto"/>
            </w:tcBorders>
            <w:tcMar>
              <w:left w:w="108" w:type="dxa"/>
              <w:right w:w="108" w:type="dxa"/>
            </w:tcMar>
          </w:tcPr>
          <w:p w14:paraId="3B682C2F"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 xml:space="preserve">Final exams scheduled based on the </w:t>
            </w:r>
            <w:proofErr w:type="gramStart"/>
            <w:r w:rsidRPr="002666A5">
              <w:rPr>
                <w:rFonts w:ascii="Times New Roman" w:hAnsi="Times New Roman" w:cs="Times New Roman"/>
              </w:rPr>
              <w:t>first class</w:t>
            </w:r>
            <w:proofErr w:type="gramEnd"/>
            <w:r w:rsidRPr="002666A5">
              <w:rPr>
                <w:rFonts w:ascii="Times New Roman" w:hAnsi="Times New Roman" w:cs="Times New Roman"/>
              </w:rPr>
              <w:t xml:space="preserve"> meeting; must occur during the designated exam week; asynchronous exams are arranged by the instructor</w:t>
            </w:r>
          </w:p>
        </w:tc>
      </w:tr>
      <w:tr w:rsidR="002666A5" w:rsidRPr="002666A5" w14:paraId="29076CBF" w14:textId="77777777" w:rsidTr="00773178">
        <w:trPr>
          <w:trHeight w:val="300"/>
        </w:trPr>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2DF2CD7"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b/>
                <w:bCs/>
              </w:rPr>
              <w:t>University of Iowa</w:t>
            </w:r>
          </w:p>
        </w:tc>
        <w:tc>
          <w:tcPr>
            <w:tcW w:w="1471" w:type="dxa"/>
            <w:tcBorders>
              <w:top w:val="single" w:sz="8" w:space="0" w:color="auto"/>
              <w:left w:val="single" w:sz="8" w:space="0" w:color="auto"/>
              <w:bottom w:val="single" w:sz="8" w:space="0" w:color="auto"/>
              <w:right w:val="single" w:sz="8" w:space="0" w:color="auto"/>
            </w:tcBorders>
            <w:tcMar>
              <w:left w:w="108" w:type="dxa"/>
              <w:right w:w="108" w:type="dxa"/>
            </w:tcMar>
          </w:tcPr>
          <w:p w14:paraId="06C80E3F"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Evening midterms: 6:30 PM start, 1.5–2 hours</w:t>
            </w:r>
          </w:p>
        </w:tc>
        <w:tc>
          <w:tcPr>
            <w:tcW w:w="1954" w:type="dxa"/>
            <w:tcBorders>
              <w:top w:val="single" w:sz="8" w:space="0" w:color="auto"/>
              <w:left w:val="single" w:sz="8" w:space="0" w:color="auto"/>
              <w:bottom w:val="single" w:sz="8" w:space="0" w:color="auto"/>
              <w:right w:val="single" w:sz="8" w:space="0" w:color="auto"/>
            </w:tcBorders>
            <w:tcMar>
              <w:left w:w="108" w:type="dxa"/>
              <w:right w:w="108" w:type="dxa"/>
            </w:tcMar>
          </w:tcPr>
          <w:p w14:paraId="43D74E12"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Scheduled via MAUI; priority for large core courses</w:t>
            </w:r>
          </w:p>
        </w:tc>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14:paraId="35DAD172"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Makeup exams must match standards; disability support provided</w:t>
            </w:r>
          </w:p>
        </w:tc>
        <w:tc>
          <w:tcPr>
            <w:tcW w:w="2042" w:type="dxa"/>
            <w:tcBorders>
              <w:top w:val="single" w:sz="8" w:space="0" w:color="auto"/>
              <w:left w:val="single" w:sz="8" w:space="0" w:color="auto"/>
              <w:bottom w:val="single" w:sz="8" w:space="0" w:color="auto"/>
              <w:right w:val="single" w:sz="8" w:space="0" w:color="auto"/>
            </w:tcBorders>
            <w:tcMar>
              <w:left w:w="108" w:type="dxa"/>
              <w:right w:w="108" w:type="dxa"/>
            </w:tcMar>
          </w:tcPr>
          <w:p w14:paraId="26A1D224"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 xml:space="preserve">Final exams scheduled via </w:t>
            </w:r>
            <w:proofErr w:type="spellStart"/>
            <w:r w:rsidRPr="002666A5">
              <w:rPr>
                <w:rFonts w:ascii="Times New Roman" w:hAnsi="Times New Roman" w:cs="Times New Roman"/>
              </w:rPr>
              <w:t>UniTime</w:t>
            </w:r>
            <w:proofErr w:type="spellEnd"/>
            <w:r w:rsidRPr="002666A5">
              <w:rPr>
                <w:rFonts w:ascii="Times New Roman" w:hAnsi="Times New Roman" w:cs="Times New Roman"/>
              </w:rPr>
              <w:t>; durations can be 60, 80, or 120 minutes; conflicts (≥3 exams/day) qualify for makeup</w:t>
            </w:r>
          </w:p>
        </w:tc>
      </w:tr>
      <w:tr w:rsidR="002666A5" w:rsidRPr="002666A5" w14:paraId="6C6B1D1E" w14:textId="77777777" w:rsidTr="00773178">
        <w:trPr>
          <w:trHeight w:val="300"/>
        </w:trPr>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CE3A1AC"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b/>
                <w:bCs/>
              </w:rPr>
              <w:t>University of Minnesota</w:t>
            </w:r>
          </w:p>
        </w:tc>
        <w:tc>
          <w:tcPr>
            <w:tcW w:w="1471" w:type="dxa"/>
            <w:tcBorders>
              <w:top w:val="single" w:sz="8" w:space="0" w:color="auto"/>
              <w:left w:val="single" w:sz="8" w:space="0" w:color="auto"/>
              <w:bottom w:val="single" w:sz="8" w:space="0" w:color="auto"/>
              <w:right w:val="single" w:sz="8" w:space="0" w:color="auto"/>
            </w:tcBorders>
            <w:tcMar>
              <w:left w:w="108" w:type="dxa"/>
              <w:right w:w="108" w:type="dxa"/>
            </w:tcMar>
          </w:tcPr>
          <w:p w14:paraId="63BE057F"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Midterms usually during class</w:t>
            </w:r>
          </w:p>
        </w:tc>
        <w:tc>
          <w:tcPr>
            <w:tcW w:w="1954" w:type="dxa"/>
            <w:tcBorders>
              <w:top w:val="single" w:sz="8" w:space="0" w:color="auto"/>
              <w:left w:val="single" w:sz="8" w:space="0" w:color="auto"/>
              <w:bottom w:val="single" w:sz="8" w:space="0" w:color="auto"/>
              <w:right w:val="single" w:sz="8" w:space="0" w:color="auto"/>
            </w:tcBorders>
            <w:tcMar>
              <w:left w:w="108" w:type="dxa"/>
              <w:right w:w="108" w:type="dxa"/>
            </w:tcMar>
          </w:tcPr>
          <w:p w14:paraId="0BE5B3F4"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Exceptions need dean approval and must be listed</w:t>
            </w:r>
          </w:p>
        </w:tc>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14:paraId="063550D1"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Conflicts accommodated if exams are outside regular hours</w:t>
            </w:r>
          </w:p>
        </w:tc>
        <w:tc>
          <w:tcPr>
            <w:tcW w:w="2042" w:type="dxa"/>
            <w:tcBorders>
              <w:top w:val="single" w:sz="8" w:space="0" w:color="auto"/>
              <w:left w:val="single" w:sz="8" w:space="0" w:color="auto"/>
              <w:bottom w:val="single" w:sz="8" w:space="0" w:color="auto"/>
              <w:right w:val="single" w:sz="8" w:space="0" w:color="auto"/>
            </w:tcBorders>
            <w:tcMar>
              <w:left w:w="108" w:type="dxa"/>
              <w:right w:w="108" w:type="dxa"/>
            </w:tcMar>
          </w:tcPr>
          <w:p w14:paraId="466A05BE"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Final exams held during a six-day period; must follow published schedule; conflicts (≥3/day) may be adjusted; asynchronous/take-home exams allowed</w:t>
            </w:r>
          </w:p>
        </w:tc>
      </w:tr>
      <w:tr w:rsidR="002666A5" w:rsidRPr="002666A5" w14:paraId="47F28AED" w14:textId="77777777" w:rsidTr="00773178">
        <w:trPr>
          <w:trHeight w:val="300"/>
        </w:trPr>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448F298"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b/>
                <w:bCs/>
              </w:rPr>
              <w:lastRenderedPageBreak/>
              <w:t>University of Wisconsin–Madison</w:t>
            </w:r>
          </w:p>
        </w:tc>
        <w:tc>
          <w:tcPr>
            <w:tcW w:w="1471" w:type="dxa"/>
            <w:tcBorders>
              <w:top w:val="single" w:sz="8" w:space="0" w:color="auto"/>
              <w:left w:val="single" w:sz="8" w:space="0" w:color="auto"/>
              <w:bottom w:val="single" w:sz="8" w:space="0" w:color="auto"/>
              <w:right w:val="single" w:sz="8" w:space="0" w:color="auto"/>
            </w:tcBorders>
            <w:tcMar>
              <w:left w:w="108" w:type="dxa"/>
              <w:right w:w="108" w:type="dxa"/>
            </w:tcMar>
          </w:tcPr>
          <w:p w14:paraId="5D8FA43B"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Evening exams: 5:45–7:15 PM or 7:30 PM+</w:t>
            </w:r>
          </w:p>
        </w:tc>
        <w:tc>
          <w:tcPr>
            <w:tcW w:w="1954" w:type="dxa"/>
            <w:tcBorders>
              <w:top w:val="single" w:sz="8" w:space="0" w:color="auto"/>
              <w:left w:val="single" w:sz="8" w:space="0" w:color="auto"/>
              <w:bottom w:val="single" w:sz="8" w:space="0" w:color="auto"/>
              <w:right w:val="single" w:sz="8" w:space="0" w:color="auto"/>
            </w:tcBorders>
            <w:tcMar>
              <w:left w:w="108" w:type="dxa"/>
              <w:right w:w="108" w:type="dxa"/>
            </w:tcMar>
          </w:tcPr>
          <w:p w14:paraId="6A9C64AA"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Applies to daytime classes; must be in syllabus/class notes</w:t>
            </w:r>
          </w:p>
        </w:tc>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14:paraId="0CCEC9EB"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Evening classes take precedence; final exams follow separate rules</w:t>
            </w:r>
          </w:p>
        </w:tc>
        <w:tc>
          <w:tcPr>
            <w:tcW w:w="2042" w:type="dxa"/>
            <w:tcBorders>
              <w:top w:val="single" w:sz="8" w:space="0" w:color="auto"/>
              <w:left w:val="single" w:sz="8" w:space="0" w:color="auto"/>
              <w:bottom w:val="single" w:sz="8" w:space="0" w:color="auto"/>
              <w:right w:val="single" w:sz="8" w:space="0" w:color="auto"/>
            </w:tcBorders>
            <w:tcMar>
              <w:left w:w="108" w:type="dxa"/>
              <w:right w:w="108" w:type="dxa"/>
            </w:tcMar>
          </w:tcPr>
          <w:p w14:paraId="7424EF05"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Final exams held during an eight-day summary period; no exams allowed in last two weeks of class; take-home exams due during scheduled block</w:t>
            </w:r>
          </w:p>
        </w:tc>
      </w:tr>
      <w:tr w:rsidR="002666A5" w:rsidRPr="002666A5" w14:paraId="0335A5F7" w14:textId="77777777" w:rsidTr="00773178">
        <w:trPr>
          <w:trHeight w:val="300"/>
        </w:trPr>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EC88688"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b/>
                <w:bCs/>
              </w:rPr>
              <w:t>Purdue University</w:t>
            </w:r>
          </w:p>
        </w:tc>
        <w:tc>
          <w:tcPr>
            <w:tcW w:w="1471" w:type="dxa"/>
            <w:tcBorders>
              <w:top w:val="single" w:sz="8" w:space="0" w:color="auto"/>
              <w:left w:val="single" w:sz="8" w:space="0" w:color="auto"/>
              <w:bottom w:val="single" w:sz="8" w:space="0" w:color="auto"/>
              <w:right w:val="single" w:sz="8" w:space="0" w:color="auto"/>
            </w:tcBorders>
            <w:tcMar>
              <w:left w:w="108" w:type="dxa"/>
              <w:right w:w="108" w:type="dxa"/>
            </w:tcMar>
          </w:tcPr>
          <w:p w14:paraId="2DDDE07B"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Evening exams: 6:30–7:30 PM, 8:00–9:00 PM, or 8:30–9:30 PM</w:t>
            </w:r>
          </w:p>
        </w:tc>
        <w:tc>
          <w:tcPr>
            <w:tcW w:w="1954" w:type="dxa"/>
            <w:tcBorders>
              <w:top w:val="single" w:sz="8" w:space="0" w:color="auto"/>
              <w:left w:val="single" w:sz="8" w:space="0" w:color="auto"/>
              <w:bottom w:val="single" w:sz="8" w:space="0" w:color="auto"/>
              <w:right w:val="single" w:sz="8" w:space="0" w:color="auto"/>
            </w:tcBorders>
            <w:tcMar>
              <w:left w:w="108" w:type="dxa"/>
              <w:right w:w="108" w:type="dxa"/>
            </w:tcMar>
          </w:tcPr>
          <w:p w14:paraId="33F996B1"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 xml:space="preserve">For </w:t>
            </w:r>
            <w:proofErr w:type="spellStart"/>
            <w:r w:rsidRPr="002666A5">
              <w:rPr>
                <w:rFonts w:ascii="Times New Roman" w:hAnsi="Times New Roman" w:cs="Times New Roman"/>
              </w:rPr>
              <w:t>multidivision</w:t>
            </w:r>
            <w:proofErr w:type="spellEnd"/>
            <w:r w:rsidRPr="002666A5">
              <w:rPr>
                <w:rFonts w:ascii="Times New Roman" w:hAnsi="Times New Roman" w:cs="Times New Roman"/>
              </w:rPr>
              <w:t>/space-limited courses; scheduled by departments</w:t>
            </w:r>
          </w:p>
        </w:tc>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14:paraId="0916CD22"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Alternate exams required for conflicts; evening classes take precedence</w:t>
            </w:r>
          </w:p>
        </w:tc>
        <w:tc>
          <w:tcPr>
            <w:tcW w:w="2042" w:type="dxa"/>
            <w:tcBorders>
              <w:top w:val="single" w:sz="8" w:space="0" w:color="auto"/>
              <w:left w:val="single" w:sz="8" w:space="0" w:color="auto"/>
              <w:bottom w:val="single" w:sz="8" w:space="0" w:color="auto"/>
              <w:right w:val="single" w:sz="8" w:space="0" w:color="auto"/>
            </w:tcBorders>
            <w:tcMar>
              <w:left w:w="108" w:type="dxa"/>
              <w:right w:w="108" w:type="dxa"/>
            </w:tcMar>
          </w:tcPr>
          <w:p w14:paraId="4AC85A1B"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Final exams scheduled during 16th week; two-hour blocks; goal is to minimize conflicts and back-to-back exams</w:t>
            </w:r>
          </w:p>
        </w:tc>
      </w:tr>
      <w:tr w:rsidR="002666A5" w:rsidRPr="002666A5" w14:paraId="61834EB5" w14:textId="77777777" w:rsidTr="00773178">
        <w:trPr>
          <w:trHeight w:val="300"/>
        </w:trPr>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C2C9447"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b/>
                <w:bCs/>
              </w:rPr>
              <w:t>UCLA (Future Big Ten Member)</w:t>
            </w:r>
          </w:p>
        </w:tc>
        <w:tc>
          <w:tcPr>
            <w:tcW w:w="1471" w:type="dxa"/>
            <w:tcBorders>
              <w:top w:val="single" w:sz="8" w:space="0" w:color="auto"/>
              <w:left w:val="single" w:sz="8" w:space="0" w:color="auto"/>
              <w:bottom w:val="single" w:sz="8" w:space="0" w:color="auto"/>
              <w:right w:val="single" w:sz="8" w:space="0" w:color="auto"/>
            </w:tcBorders>
            <w:tcMar>
              <w:left w:w="108" w:type="dxa"/>
              <w:right w:w="108" w:type="dxa"/>
            </w:tcMar>
          </w:tcPr>
          <w:p w14:paraId="15412D55"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Midterms usually during class</w:t>
            </w:r>
          </w:p>
        </w:tc>
        <w:tc>
          <w:tcPr>
            <w:tcW w:w="1954" w:type="dxa"/>
            <w:tcBorders>
              <w:top w:val="single" w:sz="8" w:space="0" w:color="auto"/>
              <w:left w:val="single" w:sz="8" w:space="0" w:color="auto"/>
              <w:bottom w:val="single" w:sz="8" w:space="0" w:color="auto"/>
              <w:right w:val="single" w:sz="8" w:space="0" w:color="auto"/>
            </w:tcBorders>
            <w:tcMar>
              <w:left w:w="108" w:type="dxa"/>
              <w:right w:w="108" w:type="dxa"/>
            </w:tcMar>
          </w:tcPr>
          <w:p w14:paraId="0074CF94"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Exceptions for large multi-section courses; must be published</w:t>
            </w:r>
          </w:p>
        </w:tc>
        <w:tc>
          <w:tcPr>
            <w:tcW w:w="2116" w:type="dxa"/>
            <w:tcBorders>
              <w:top w:val="single" w:sz="8" w:space="0" w:color="auto"/>
              <w:left w:val="single" w:sz="8" w:space="0" w:color="auto"/>
              <w:bottom w:val="single" w:sz="8" w:space="0" w:color="auto"/>
              <w:right w:val="single" w:sz="8" w:space="0" w:color="auto"/>
            </w:tcBorders>
            <w:tcMar>
              <w:left w:w="108" w:type="dxa"/>
              <w:right w:w="108" w:type="dxa"/>
            </w:tcMar>
          </w:tcPr>
          <w:p w14:paraId="1C4C0F00"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Faculty expected to make “good-faith effort” to reschedule for conflicts</w:t>
            </w:r>
          </w:p>
        </w:tc>
        <w:tc>
          <w:tcPr>
            <w:tcW w:w="2042" w:type="dxa"/>
            <w:tcBorders>
              <w:top w:val="single" w:sz="8" w:space="0" w:color="auto"/>
              <w:left w:val="single" w:sz="8" w:space="0" w:color="auto"/>
              <w:bottom w:val="single" w:sz="8" w:space="0" w:color="auto"/>
              <w:right w:val="single" w:sz="8" w:space="0" w:color="auto"/>
            </w:tcBorders>
            <w:tcMar>
              <w:left w:w="108" w:type="dxa"/>
              <w:right w:w="108" w:type="dxa"/>
            </w:tcMar>
          </w:tcPr>
          <w:p w14:paraId="2CE82940" w14:textId="77777777" w:rsidR="002666A5" w:rsidRPr="002666A5" w:rsidRDefault="002666A5" w:rsidP="002666A5">
            <w:pPr>
              <w:spacing w:after="0" w:line="240" w:lineRule="auto"/>
              <w:rPr>
                <w:rFonts w:ascii="Times New Roman" w:hAnsi="Times New Roman" w:cs="Times New Roman"/>
              </w:rPr>
            </w:pPr>
            <w:r w:rsidRPr="002666A5">
              <w:rPr>
                <w:rFonts w:ascii="Times New Roman" w:hAnsi="Times New Roman" w:cs="Times New Roman"/>
              </w:rPr>
              <w:t>Final exams max 3 hours; must follow published schedule; alternate dates allowed for religious observances; instructors retain exams for one quarter</w:t>
            </w:r>
          </w:p>
        </w:tc>
      </w:tr>
    </w:tbl>
    <w:p w14:paraId="0A86A58E" w14:textId="4F3C4DAD" w:rsidR="002666A5" w:rsidRDefault="002666A5">
      <w:pPr>
        <w:rPr>
          <w:rFonts w:ascii="Times New Roman" w:hAnsi="Times New Roman" w:cs="Times New Roman"/>
          <w:b/>
          <w:bCs/>
        </w:rPr>
      </w:pPr>
    </w:p>
    <w:p w14:paraId="64DA4048" w14:textId="6CF81E2A" w:rsidR="00EA0602" w:rsidRPr="002D02F7" w:rsidRDefault="002D02F7" w:rsidP="002D02F7">
      <w:pPr>
        <w:pStyle w:val="ListParagraph"/>
        <w:numPr>
          <w:ilvl w:val="0"/>
          <w:numId w:val="38"/>
        </w:numPr>
        <w:spacing w:line="240" w:lineRule="auto"/>
        <w:rPr>
          <w:rFonts w:ascii="Times New Roman" w:hAnsi="Times New Roman" w:cs="Times New Roman"/>
          <w:b/>
          <w:bCs/>
          <w:sz w:val="28"/>
          <w:szCs w:val="28"/>
        </w:rPr>
      </w:pPr>
      <w:r>
        <w:rPr>
          <w:rStyle w:val="Strong"/>
          <w:rFonts w:ascii="Times New Roman" w:hAnsi="Times New Roman" w:cs="Times New Roman"/>
          <w:sz w:val="28"/>
          <w:szCs w:val="28"/>
        </w:rPr>
        <w:t xml:space="preserve">Rutgers-NB SAS </w:t>
      </w:r>
      <w:r w:rsidR="00EA0602" w:rsidRPr="002D02F7">
        <w:rPr>
          <w:rStyle w:val="Strong"/>
          <w:rFonts w:ascii="Times New Roman" w:hAnsi="Times New Roman" w:cs="Times New Roman"/>
          <w:sz w:val="28"/>
          <w:szCs w:val="28"/>
        </w:rPr>
        <w:t>Fall 2025 Common Hour Exam Schedule</w:t>
      </w:r>
    </w:p>
    <w:tbl>
      <w:tblPr>
        <w:tblW w:w="12960" w:type="dxa"/>
        <w:tblCellSpacing w:w="15" w:type="dxa"/>
        <w:tblCellMar>
          <w:top w:w="15" w:type="dxa"/>
          <w:left w:w="15" w:type="dxa"/>
          <w:bottom w:w="15" w:type="dxa"/>
          <w:right w:w="15" w:type="dxa"/>
        </w:tblCellMar>
        <w:tblLook w:val="04A0" w:firstRow="1" w:lastRow="0" w:firstColumn="1" w:lastColumn="0" w:noHBand="0" w:noVBand="1"/>
      </w:tblPr>
      <w:tblGrid>
        <w:gridCol w:w="2901"/>
        <w:gridCol w:w="1364"/>
        <w:gridCol w:w="2545"/>
        <w:gridCol w:w="2068"/>
        <w:gridCol w:w="4082"/>
      </w:tblGrid>
      <w:tr w:rsidR="00EA0602" w:rsidRPr="002666A5" w14:paraId="0A4BE920" w14:textId="77777777" w:rsidTr="00773178">
        <w:trPr>
          <w:tblHeader/>
          <w:tblCellSpacing w:w="15" w:type="dxa"/>
        </w:trPr>
        <w:tc>
          <w:tcPr>
            <w:tcW w:w="12960" w:type="dxa"/>
            <w:gridSpan w:val="5"/>
            <w:hideMark/>
          </w:tcPr>
          <w:p w14:paraId="23E10364" w14:textId="77777777" w:rsidR="00EA0602" w:rsidRPr="002666A5" w:rsidRDefault="00EA0602" w:rsidP="00773178">
            <w:pPr>
              <w:tabs>
                <w:tab w:val="left" w:pos="7296"/>
              </w:tabs>
              <w:spacing w:line="240" w:lineRule="auto"/>
              <w:rPr>
                <w:rFonts w:ascii="Times New Roman" w:hAnsi="Times New Roman" w:cs="Times New Roman"/>
              </w:rPr>
            </w:pPr>
            <w:r w:rsidRPr="002666A5">
              <w:rPr>
                <w:rStyle w:val="Strong"/>
                <w:rFonts w:ascii="Times New Roman" w:hAnsi="Times New Roman" w:cs="Times New Roman"/>
              </w:rPr>
              <w:t>All times listed below are in-person exams (except where noted):</w:t>
            </w:r>
            <w:r w:rsidRPr="002666A5">
              <w:rPr>
                <w:rFonts w:ascii="Times New Roman" w:hAnsi="Times New Roman" w:cs="Times New Roman"/>
              </w:rPr>
              <w:tab/>
            </w:r>
          </w:p>
        </w:tc>
      </w:tr>
      <w:tr w:rsidR="00EA0602" w:rsidRPr="002666A5" w14:paraId="649FD54A" w14:textId="77777777" w:rsidTr="00773178">
        <w:trPr>
          <w:tblHeader/>
          <w:tblCellSpacing w:w="15" w:type="dxa"/>
        </w:trPr>
        <w:tc>
          <w:tcPr>
            <w:tcW w:w="2896" w:type="dxa"/>
            <w:hideMark/>
          </w:tcPr>
          <w:p w14:paraId="1D3B2347" w14:textId="77777777" w:rsidR="00EA0602" w:rsidRPr="002666A5" w:rsidRDefault="00EA0602" w:rsidP="00773178">
            <w:pPr>
              <w:spacing w:line="240" w:lineRule="auto"/>
              <w:rPr>
                <w:rFonts w:ascii="Times New Roman" w:hAnsi="Times New Roman" w:cs="Times New Roman"/>
              </w:rPr>
            </w:pPr>
            <w:r w:rsidRPr="002666A5">
              <w:rPr>
                <w:rStyle w:val="Strong"/>
                <w:rFonts w:ascii="Times New Roman" w:hAnsi="Times New Roman" w:cs="Times New Roman"/>
              </w:rPr>
              <w:t>Course</w:t>
            </w:r>
          </w:p>
        </w:tc>
        <w:tc>
          <w:tcPr>
            <w:tcW w:w="1344" w:type="dxa"/>
            <w:hideMark/>
          </w:tcPr>
          <w:p w14:paraId="00C52C8B" w14:textId="77777777" w:rsidR="00EA0602" w:rsidRPr="002666A5" w:rsidRDefault="00EA0602" w:rsidP="00773178">
            <w:pPr>
              <w:spacing w:line="240" w:lineRule="auto"/>
              <w:rPr>
                <w:rFonts w:ascii="Times New Roman" w:hAnsi="Times New Roman" w:cs="Times New Roman"/>
              </w:rPr>
            </w:pPr>
            <w:r w:rsidRPr="002666A5">
              <w:rPr>
                <w:rStyle w:val="Strong"/>
                <w:rFonts w:ascii="Times New Roman" w:hAnsi="Times New Roman" w:cs="Times New Roman"/>
              </w:rPr>
              <w:t>Exam Date</w:t>
            </w:r>
          </w:p>
        </w:tc>
        <w:tc>
          <w:tcPr>
            <w:tcW w:w="2535" w:type="dxa"/>
            <w:hideMark/>
          </w:tcPr>
          <w:p w14:paraId="274A8A7E" w14:textId="77777777" w:rsidR="00EA0602" w:rsidRPr="002666A5" w:rsidRDefault="00EA0602" w:rsidP="00773178">
            <w:pPr>
              <w:spacing w:line="240" w:lineRule="auto"/>
              <w:rPr>
                <w:rFonts w:ascii="Times New Roman" w:hAnsi="Times New Roman" w:cs="Times New Roman"/>
              </w:rPr>
            </w:pPr>
            <w:r w:rsidRPr="002666A5">
              <w:rPr>
                <w:rStyle w:val="Strong"/>
                <w:rFonts w:ascii="Times New Roman" w:hAnsi="Times New Roman" w:cs="Times New Roman"/>
              </w:rPr>
              <w:t>Day of the Week</w:t>
            </w:r>
          </w:p>
        </w:tc>
        <w:tc>
          <w:tcPr>
            <w:tcW w:w="2070" w:type="dxa"/>
            <w:hideMark/>
          </w:tcPr>
          <w:p w14:paraId="71AFCDE0" w14:textId="77777777" w:rsidR="00EA0602" w:rsidRPr="002666A5" w:rsidRDefault="00EA0602" w:rsidP="00773178">
            <w:pPr>
              <w:spacing w:line="240" w:lineRule="auto"/>
              <w:rPr>
                <w:rFonts w:ascii="Times New Roman" w:hAnsi="Times New Roman" w:cs="Times New Roman"/>
              </w:rPr>
            </w:pPr>
            <w:r w:rsidRPr="002666A5">
              <w:rPr>
                <w:rStyle w:val="Strong"/>
                <w:rFonts w:ascii="Times New Roman" w:hAnsi="Times New Roman" w:cs="Times New Roman"/>
              </w:rPr>
              <w:t>Exam Start Time</w:t>
            </w:r>
          </w:p>
        </w:tc>
        <w:tc>
          <w:tcPr>
            <w:tcW w:w="4115" w:type="dxa"/>
            <w:hideMark/>
          </w:tcPr>
          <w:p w14:paraId="007A085F" w14:textId="77777777" w:rsidR="00EA0602" w:rsidRPr="002666A5" w:rsidRDefault="00EA0602" w:rsidP="00773178">
            <w:pPr>
              <w:spacing w:line="240" w:lineRule="auto"/>
              <w:rPr>
                <w:rFonts w:ascii="Times New Roman" w:hAnsi="Times New Roman" w:cs="Times New Roman"/>
              </w:rPr>
            </w:pPr>
            <w:r w:rsidRPr="002666A5">
              <w:rPr>
                <w:rStyle w:val="Strong"/>
                <w:rFonts w:ascii="Times New Roman" w:hAnsi="Times New Roman" w:cs="Times New Roman"/>
              </w:rPr>
              <w:t>Exam End Time</w:t>
            </w:r>
          </w:p>
        </w:tc>
      </w:tr>
      <w:tr w:rsidR="00EA0602" w:rsidRPr="002666A5" w14:paraId="46D9CBBD" w14:textId="77777777" w:rsidTr="00773178">
        <w:trPr>
          <w:tblCellSpacing w:w="15" w:type="dxa"/>
        </w:trPr>
        <w:tc>
          <w:tcPr>
            <w:tcW w:w="2896" w:type="dxa"/>
            <w:hideMark/>
          </w:tcPr>
          <w:p w14:paraId="62C65B3D"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01:119:115</w:t>
            </w:r>
            <w:r w:rsidRPr="002666A5">
              <w:rPr>
                <w:rFonts w:ascii="Times New Roman" w:hAnsi="Times New Roman" w:cs="Times New Roman"/>
              </w:rPr>
              <w:br/>
              <w:t>General Biology I</w:t>
            </w:r>
          </w:p>
        </w:tc>
        <w:tc>
          <w:tcPr>
            <w:tcW w:w="1344" w:type="dxa"/>
            <w:hideMark/>
          </w:tcPr>
          <w:p w14:paraId="6EA712EA"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10/14/25</w:t>
            </w:r>
            <w:r w:rsidRPr="002666A5">
              <w:rPr>
                <w:rFonts w:ascii="Times New Roman" w:hAnsi="Times New Roman" w:cs="Times New Roman"/>
              </w:rPr>
              <w:br/>
              <w:t>11/11/25</w:t>
            </w:r>
          </w:p>
        </w:tc>
        <w:tc>
          <w:tcPr>
            <w:tcW w:w="2535" w:type="dxa"/>
            <w:hideMark/>
          </w:tcPr>
          <w:p w14:paraId="1A8DA075"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Tuesday</w:t>
            </w:r>
            <w:r w:rsidRPr="002666A5">
              <w:rPr>
                <w:rFonts w:ascii="Times New Roman" w:hAnsi="Times New Roman" w:cs="Times New Roman"/>
              </w:rPr>
              <w:br/>
            </w:r>
            <w:proofErr w:type="spellStart"/>
            <w:r w:rsidRPr="002666A5">
              <w:rPr>
                <w:rFonts w:ascii="Times New Roman" w:hAnsi="Times New Roman" w:cs="Times New Roman"/>
              </w:rPr>
              <w:t>Tuesday</w:t>
            </w:r>
            <w:proofErr w:type="spellEnd"/>
          </w:p>
        </w:tc>
        <w:tc>
          <w:tcPr>
            <w:tcW w:w="2070" w:type="dxa"/>
            <w:hideMark/>
          </w:tcPr>
          <w:p w14:paraId="46516F50"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7:45 PM</w:t>
            </w:r>
            <w:r w:rsidRPr="002666A5">
              <w:rPr>
                <w:rFonts w:ascii="Times New Roman" w:hAnsi="Times New Roman" w:cs="Times New Roman"/>
              </w:rPr>
              <w:br/>
              <w:t>7:45 PM</w:t>
            </w:r>
          </w:p>
        </w:tc>
        <w:tc>
          <w:tcPr>
            <w:tcW w:w="4115" w:type="dxa"/>
            <w:hideMark/>
          </w:tcPr>
          <w:p w14:paraId="3D281C7D"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9:05 PM</w:t>
            </w:r>
            <w:r w:rsidRPr="002666A5">
              <w:rPr>
                <w:rFonts w:ascii="Times New Roman" w:hAnsi="Times New Roman" w:cs="Times New Roman"/>
              </w:rPr>
              <w:br/>
              <w:t>9:05 PM</w:t>
            </w:r>
          </w:p>
        </w:tc>
      </w:tr>
      <w:tr w:rsidR="00EA0602" w:rsidRPr="002666A5" w14:paraId="39B6DD11" w14:textId="77777777" w:rsidTr="00773178">
        <w:trPr>
          <w:tblCellSpacing w:w="15" w:type="dxa"/>
        </w:trPr>
        <w:tc>
          <w:tcPr>
            <w:tcW w:w="2896" w:type="dxa"/>
            <w:hideMark/>
          </w:tcPr>
          <w:p w14:paraId="2C69F3D1"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01:119:116</w:t>
            </w:r>
            <w:r w:rsidRPr="002666A5">
              <w:rPr>
                <w:rFonts w:ascii="Times New Roman" w:hAnsi="Times New Roman" w:cs="Times New Roman"/>
              </w:rPr>
              <w:br/>
              <w:t>General Biology II</w:t>
            </w:r>
          </w:p>
        </w:tc>
        <w:tc>
          <w:tcPr>
            <w:tcW w:w="1344" w:type="dxa"/>
            <w:hideMark/>
          </w:tcPr>
          <w:p w14:paraId="77BB70D0"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10/14/25</w:t>
            </w:r>
            <w:r w:rsidRPr="002666A5">
              <w:rPr>
                <w:rFonts w:ascii="Times New Roman" w:hAnsi="Times New Roman" w:cs="Times New Roman"/>
              </w:rPr>
              <w:br/>
              <w:t>11/11/25</w:t>
            </w:r>
          </w:p>
        </w:tc>
        <w:tc>
          <w:tcPr>
            <w:tcW w:w="2535" w:type="dxa"/>
            <w:hideMark/>
          </w:tcPr>
          <w:p w14:paraId="6CE3DE3C"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Tuesday</w:t>
            </w:r>
            <w:r w:rsidRPr="002666A5">
              <w:rPr>
                <w:rFonts w:ascii="Times New Roman" w:hAnsi="Times New Roman" w:cs="Times New Roman"/>
              </w:rPr>
              <w:br/>
            </w:r>
            <w:proofErr w:type="spellStart"/>
            <w:r w:rsidRPr="002666A5">
              <w:rPr>
                <w:rFonts w:ascii="Times New Roman" w:hAnsi="Times New Roman" w:cs="Times New Roman"/>
              </w:rPr>
              <w:t>Tuesday</w:t>
            </w:r>
            <w:proofErr w:type="spellEnd"/>
          </w:p>
        </w:tc>
        <w:tc>
          <w:tcPr>
            <w:tcW w:w="2070" w:type="dxa"/>
            <w:hideMark/>
          </w:tcPr>
          <w:p w14:paraId="7CD19B9B"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7:45 PM</w:t>
            </w:r>
            <w:r w:rsidRPr="002666A5">
              <w:rPr>
                <w:rFonts w:ascii="Times New Roman" w:hAnsi="Times New Roman" w:cs="Times New Roman"/>
              </w:rPr>
              <w:br/>
              <w:t>7:45 PM</w:t>
            </w:r>
          </w:p>
        </w:tc>
        <w:tc>
          <w:tcPr>
            <w:tcW w:w="4115" w:type="dxa"/>
            <w:hideMark/>
          </w:tcPr>
          <w:p w14:paraId="104B743C"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9:05 PM</w:t>
            </w:r>
            <w:r w:rsidRPr="002666A5">
              <w:rPr>
                <w:rFonts w:ascii="Times New Roman" w:hAnsi="Times New Roman" w:cs="Times New Roman"/>
              </w:rPr>
              <w:br/>
              <w:t>9:05 PM</w:t>
            </w:r>
          </w:p>
        </w:tc>
      </w:tr>
      <w:tr w:rsidR="00EA0602" w:rsidRPr="002666A5" w14:paraId="71C2CC24" w14:textId="77777777" w:rsidTr="00773178">
        <w:trPr>
          <w:tblCellSpacing w:w="15" w:type="dxa"/>
        </w:trPr>
        <w:tc>
          <w:tcPr>
            <w:tcW w:w="2896" w:type="dxa"/>
            <w:hideMark/>
          </w:tcPr>
          <w:p w14:paraId="374BA2A7"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01:160:159</w:t>
            </w:r>
            <w:r w:rsidRPr="002666A5">
              <w:rPr>
                <w:rFonts w:ascii="Times New Roman" w:hAnsi="Times New Roman" w:cs="Times New Roman"/>
              </w:rPr>
              <w:br/>
              <w:t>Gen Chem for Engineers</w:t>
            </w:r>
          </w:p>
        </w:tc>
        <w:tc>
          <w:tcPr>
            <w:tcW w:w="1344" w:type="dxa"/>
            <w:hideMark/>
          </w:tcPr>
          <w:p w14:paraId="6BABB376"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10/16/25</w:t>
            </w:r>
            <w:r w:rsidRPr="002666A5">
              <w:rPr>
                <w:rFonts w:ascii="Times New Roman" w:hAnsi="Times New Roman" w:cs="Times New Roman"/>
              </w:rPr>
              <w:br/>
              <w:t>11/18/25</w:t>
            </w:r>
          </w:p>
        </w:tc>
        <w:tc>
          <w:tcPr>
            <w:tcW w:w="2535" w:type="dxa"/>
            <w:hideMark/>
          </w:tcPr>
          <w:p w14:paraId="3510AB0E"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Thursday</w:t>
            </w:r>
            <w:r w:rsidRPr="002666A5">
              <w:rPr>
                <w:rFonts w:ascii="Times New Roman" w:hAnsi="Times New Roman" w:cs="Times New Roman"/>
              </w:rPr>
              <w:br/>
              <w:t>Tuesday</w:t>
            </w:r>
          </w:p>
        </w:tc>
        <w:tc>
          <w:tcPr>
            <w:tcW w:w="2070" w:type="dxa"/>
            <w:hideMark/>
          </w:tcPr>
          <w:p w14:paraId="5B7F1538"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7:45 PM</w:t>
            </w:r>
            <w:r w:rsidRPr="002666A5">
              <w:rPr>
                <w:rFonts w:ascii="Times New Roman" w:hAnsi="Times New Roman" w:cs="Times New Roman"/>
              </w:rPr>
              <w:br/>
              <w:t>7:45 PM</w:t>
            </w:r>
          </w:p>
        </w:tc>
        <w:tc>
          <w:tcPr>
            <w:tcW w:w="4115" w:type="dxa"/>
            <w:hideMark/>
          </w:tcPr>
          <w:p w14:paraId="355DFD15"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9:05 PM</w:t>
            </w:r>
            <w:r w:rsidRPr="002666A5">
              <w:rPr>
                <w:rFonts w:ascii="Times New Roman" w:hAnsi="Times New Roman" w:cs="Times New Roman"/>
              </w:rPr>
              <w:br/>
              <w:t>9:05 PM</w:t>
            </w:r>
          </w:p>
        </w:tc>
      </w:tr>
      <w:tr w:rsidR="00EA0602" w:rsidRPr="002666A5" w14:paraId="51E3F9E0" w14:textId="77777777" w:rsidTr="00773178">
        <w:trPr>
          <w:tblCellSpacing w:w="15" w:type="dxa"/>
        </w:trPr>
        <w:tc>
          <w:tcPr>
            <w:tcW w:w="2896" w:type="dxa"/>
            <w:hideMark/>
          </w:tcPr>
          <w:p w14:paraId="591E8626"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01:160:161</w:t>
            </w:r>
            <w:r w:rsidRPr="002666A5">
              <w:rPr>
                <w:rFonts w:ascii="Times New Roman" w:hAnsi="Times New Roman" w:cs="Times New Roman"/>
              </w:rPr>
              <w:br/>
              <w:t>General Chemistry</w:t>
            </w:r>
          </w:p>
        </w:tc>
        <w:tc>
          <w:tcPr>
            <w:tcW w:w="1344" w:type="dxa"/>
            <w:hideMark/>
          </w:tcPr>
          <w:p w14:paraId="030D506D"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9/30/25</w:t>
            </w:r>
            <w:r w:rsidRPr="002666A5">
              <w:rPr>
                <w:rFonts w:ascii="Times New Roman" w:hAnsi="Times New Roman" w:cs="Times New Roman"/>
              </w:rPr>
              <w:br/>
              <w:t>10/29/25</w:t>
            </w:r>
            <w:r w:rsidRPr="002666A5">
              <w:rPr>
                <w:rFonts w:ascii="Times New Roman" w:hAnsi="Times New Roman" w:cs="Times New Roman"/>
              </w:rPr>
              <w:br/>
              <w:t>12/3/25</w:t>
            </w:r>
          </w:p>
        </w:tc>
        <w:tc>
          <w:tcPr>
            <w:tcW w:w="2535" w:type="dxa"/>
            <w:hideMark/>
          </w:tcPr>
          <w:p w14:paraId="30D3194D"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Tuesday</w:t>
            </w:r>
            <w:r w:rsidRPr="002666A5">
              <w:rPr>
                <w:rFonts w:ascii="Times New Roman" w:hAnsi="Times New Roman" w:cs="Times New Roman"/>
              </w:rPr>
              <w:br/>
              <w:t>Wednesday</w:t>
            </w:r>
            <w:r w:rsidRPr="002666A5">
              <w:rPr>
                <w:rFonts w:ascii="Times New Roman" w:hAnsi="Times New Roman" w:cs="Times New Roman"/>
              </w:rPr>
              <w:br/>
            </w:r>
            <w:proofErr w:type="spellStart"/>
            <w:r w:rsidRPr="002666A5">
              <w:rPr>
                <w:rFonts w:ascii="Times New Roman" w:hAnsi="Times New Roman" w:cs="Times New Roman"/>
              </w:rPr>
              <w:t>Wednesday</w:t>
            </w:r>
            <w:proofErr w:type="spellEnd"/>
          </w:p>
        </w:tc>
        <w:tc>
          <w:tcPr>
            <w:tcW w:w="2070" w:type="dxa"/>
            <w:hideMark/>
          </w:tcPr>
          <w:p w14:paraId="2D7E5F31"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7:45 PM</w:t>
            </w:r>
            <w:r w:rsidRPr="002666A5">
              <w:rPr>
                <w:rFonts w:ascii="Times New Roman" w:hAnsi="Times New Roman" w:cs="Times New Roman"/>
              </w:rPr>
              <w:br/>
              <w:t>7:45 PM</w:t>
            </w:r>
            <w:r w:rsidRPr="002666A5">
              <w:rPr>
                <w:rFonts w:ascii="Times New Roman" w:hAnsi="Times New Roman" w:cs="Times New Roman"/>
              </w:rPr>
              <w:br/>
              <w:t>7:45 PM</w:t>
            </w:r>
          </w:p>
        </w:tc>
        <w:tc>
          <w:tcPr>
            <w:tcW w:w="4115" w:type="dxa"/>
            <w:hideMark/>
          </w:tcPr>
          <w:p w14:paraId="64169877"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9:05 PM</w:t>
            </w:r>
            <w:r w:rsidRPr="002666A5">
              <w:rPr>
                <w:rFonts w:ascii="Times New Roman" w:hAnsi="Times New Roman" w:cs="Times New Roman"/>
              </w:rPr>
              <w:br/>
              <w:t>9:05 PM</w:t>
            </w:r>
            <w:r w:rsidRPr="002666A5">
              <w:rPr>
                <w:rFonts w:ascii="Times New Roman" w:hAnsi="Times New Roman" w:cs="Times New Roman"/>
              </w:rPr>
              <w:br/>
              <w:t>9:05 PM</w:t>
            </w:r>
          </w:p>
        </w:tc>
      </w:tr>
      <w:tr w:rsidR="00EA0602" w:rsidRPr="002666A5" w14:paraId="68859FC5" w14:textId="77777777" w:rsidTr="00773178">
        <w:trPr>
          <w:tblCellSpacing w:w="15" w:type="dxa"/>
        </w:trPr>
        <w:tc>
          <w:tcPr>
            <w:tcW w:w="2896" w:type="dxa"/>
            <w:hideMark/>
          </w:tcPr>
          <w:p w14:paraId="31F5EEC0"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lastRenderedPageBreak/>
              <w:t>01:160:307</w:t>
            </w:r>
            <w:r w:rsidRPr="002666A5">
              <w:rPr>
                <w:rFonts w:ascii="Times New Roman" w:hAnsi="Times New Roman" w:cs="Times New Roman"/>
              </w:rPr>
              <w:br/>
              <w:t>Organic Chemistry</w:t>
            </w:r>
          </w:p>
        </w:tc>
        <w:tc>
          <w:tcPr>
            <w:tcW w:w="1344" w:type="dxa"/>
            <w:hideMark/>
          </w:tcPr>
          <w:p w14:paraId="42D51690"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10/7/25</w:t>
            </w:r>
            <w:r w:rsidRPr="002666A5">
              <w:rPr>
                <w:rFonts w:ascii="Times New Roman" w:hAnsi="Times New Roman" w:cs="Times New Roman"/>
              </w:rPr>
              <w:br/>
              <w:t>11/6/25</w:t>
            </w:r>
            <w:r w:rsidRPr="002666A5">
              <w:rPr>
                <w:rFonts w:ascii="Times New Roman" w:hAnsi="Times New Roman" w:cs="Times New Roman"/>
              </w:rPr>
              <w:br/>
              <w:t>12/4/25</w:t>
            </w:r>
          </w:p>
        </w:tc>
        <w:tc>
          <w:tcPr>
            <w:tcW w:w="2535" w:type="dxa"/>
            <w:hideMark/>
          </w:tcPr>
          <w:p w14:paraId="03CF71DA"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Tuesday</w:t>
            </w:r>
            <w:r w:rsidRPr="002666A5">
              <w:rPr>
                <w:rFonts w:ascii="Times New Roman" w:hAnsi="Times New Roman" w:cs="Times New Roman"/>
              </w:rPr>
              <w:br/>
              <w:t>Thursday</w:t>
            </w:r>
            <w:r w:rsidRPr="002666A5">
              <w:rPr>
                <w:rFonts w:ascii="Times New Roman" w:hAnsi="Times New Roman" w:cs="Times New Roman"/>
              </w:rPr>
              <w:br/>
            </w:r>
            <w:proofErr w:type="spellStart"/>
            <w:r w:rsidRPr="002666A5">
              <w:rPr>
                <w:rFonts w:ascii="Times New Roman" w:hAnsi="Times New Roman" w:cs="Times New Roman"/>
              </w:rPr>
              <w:t>Thursday</w:t>
            </w:r>
            <w:proofErr w:type="spellEnd"/>
          </w:p>
        </w:tc>
        <w:tc>
          <w:tcPr>
            <w:tcW w:w="2070" w:type="dxa"/>
            <w:hideMark/>
          </w:tcPr>
          <w:p w14:paraId="484F5C03"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7:45 PM</w:t>
            </w:r>
            <w:r w:rsidRPr="002666A5">
              <w:rPr>
                <w:rFonts w:ascii="Times New Roman" w:hAnsi="Times New Roman" w:cs="Times New Roman"/>
              </w:rPr>
              <w:br/>
              <w:t>7:45 PM</w:t>
            </w:r>
            <w:r w:rsidRPr="002666A5">
              <w:rPr>
                <w:rFonts w:ascii="Times New Roman" w:hAnsi="Times New Roman" w:cs="Times New Roman"/>
              </w:rPr>
              <w:br/>
              <w:t>7:45 PM</w:t>
            </w:r>
          </w:p>
        </w:tc>
        <w:tc>
          <w:tcPr>
            <w:tcW w:w="4115" w:type="dxa"/>
            <w:hideMark/>
          </w:tcPr>
          <w:p w14:paraId="2789B230"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9:05 PM</w:t>
            </w:r>
            <w:r w:rsidRPr="002666A5">
              <w:rPr>
                <w:rFonts w:ascii="Times New Roman" w:hAnsi="Times New Roman" w:cs="Times New Roman"/>
              </w:rPr>
              <w:br/>
              <w:t>9:05 PM</w:t>
            </w:r>
            <w:r w:rsidRPr="002666A5">
              <w:rPr>
                <w:rFonts w:ascii="Times New Roman" w:hAnsi="Times New Roman" w:cs="Times New Roman"/>
              </w:rPr>
              <w:br/>
              <w:t>9:05 PM</w:t>
            </w:r>
          </w:p>
        </w:tc>
      </w:tr>
      <w:tr w:rsidR="00EA0602" w:rsidRPr="002666A5" w14:paraId="49CAFFDA" w14:textId="77777777" w:rsidTr="00773178">
        <w:trPr>
          <w:tblCellSpacing w:w="15" w:type="dxa"/>
        </w:trPr>
        <w:tc>
          <w:tcPr>
            <w:tcW w:w="2896" w:type="dxa"/>
            <w:hideMark/>
          </w:tcPr>
          <w:p w14:paraId="694F3B94"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01:198:111</w:t>
            </w:r>
            <w:r w:rsidRPr="002666A5">
              <w:rPr>
                <w:rFonts w:ascii="Times New Roman" w:hAnsi="Times New Roman" w:cs="Times New Roman"/>
              </w:rPr>
              <w:br/>
              <w:t>Intro to Computer Sci</w:t>
            </w:r>
          </w:p>
        </w:tc>
        <w:tc>
          <w:tcPr>
            <w:tcW w:w="1344" w:type="dxa"/>
            <w:hideMark/>
          </w:tcPr>
          <w:p w14:paraId="1FAD9600"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9/29/25</w:t>
            </w:r>
            <w:r w:rsidRPr="002666A5">
              <w:rPr>
                <w:rFonts w:ascii="Times New Roman" w:hAnsi="Times New Roman" w:cs="Times New Roman"/>
              </w:rPr>
              <w:br/>
              <w:t>11/5/25</w:t>
            </w:r>
          </w:p>
        </w:tc>
        <w:tc>
          <w:tcPr>
            <w:tcW w:w="2535" w:type="dxa"/>
            <w:hideMark/>
          </w:tcPr>
          <w:p w14:paraId="616053CB"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Monday</w:t>
            </w:r>
            <w:r w:rsidRPr="002666A5">
              <w:rPr>
                <w:rFonts w:ascii="Times New Roman" w:hAnsi="Times New Roman" w:cs="Times New Roman"/>
              </w:rPr>
              <w:br/>
              <w:t>Wednesday</w:t>
            </w:r>
          </w:p>
        </w:tc>
        <w:tc>
          <w:tcPr>
            <w:tcW w:w="2070" w:type="dxa"/>
            <w:hideMark/>
          </w:tcPr>
          <w:p w14:paraId="477B6BC3"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7:45 PM</w:t>
            </w:r>
            <w:r w:rsidRPr="002666A5">
              <w:rPr>
                <w:rFonts w:ascii="Times New Roman" w:hAnsi="Times New Roman" w:cs="Times New Roman"/>
              </w:rPr>
              <w:br/>
              <w:t>7:45 PM</w:t>
            </w:r>
          </w:p>
        </w:tc>
        <w:tc>
          <w:tcPr>
            <w:tcW w:w="4115" w:type="dxa"/>
            <w:hideMark/>
          </w:tcPr>
          <w:p w14:paraId="64E1E996"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9:05 PM</w:t>
            </w:r>
            <w:r w:rsidRPr="002666A5">
              <w:rPr>
                <w:rFonts w:ascii="Times New Roman" w:hAnsi="Times New Roman" w:cs="Times New Roman"/>
              </w:rPr>
              <w:br/>
              <w:t>9:05 PM</w:t>
            </w:r>
          </w:p>
        </w:tc>
      </w:tr>
      <w:tr w:rsidR="00EA0602" w:rsidRPr="002666A5" w14:paraId="6470BEFB" w14:textId="77777777" w:rsidTr="00773178">
        <w:trPr>
          <w:tblCellSpacing w:w="15" w:type="dxa"/>
        </w:trPr>
        <w:tc>
          <w:tcPr>
            <w:tcW w:w="2896" w:type="dxa"/>
            <w:hideMark/>
          </w:tcPr>
          <w:p w14:paraId="0BC6184E"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01:198:112</w:t>
            </w:r>
            <w:r w:rsidRPr="002666A5">
              <w:rPr>
                <w:rFonts w:ascii="Times New Roman" w:hAnsi="Times New Roman" w:cs="Times New Roman"/>
              </w:rPr>
              <w:br/>
              <w:t>Data Structures</w:t>
            </w:r>
          </w:p>
        </w:tc>
        <w:tc>
          <w:tcPr>
            <w:tcW w:w="1344" w:type="dxa"/>
            <w:hideMark/>
          </w:tcPr>
          <w:p w14:paraId="499F0E19"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9/30/25</w:t>
            </w:r>
            <w:r w:rsidRPr="002666A5">
              <w:rPr>
                <w:rFonts w:ascii="Times New Roman" w:hAnsi="Times New Roman" w:cs="Times New Roman"/>
              </w:rPr>
              <w:br/>
              <w:t>11/6/25</w:t>
            </w:r>
          </w:p>
        </w:tc>
        <w:tc>
          <w:tcPr>
            <w:tcW w:w="2535" w:type="dxa"/>
            <w:hideMark/>
          </w:tcPr>
          <w:p w14:paraId="75ECC3E6"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Tuesday</w:t>
            </w:r>
            <w:r w:rsidRPr="002666A5">
              <w:rPr>
                <w:rFonts w:ascii="Times New Roman" w:hAnsi="Times New Roman" w:cs="Times New Roman"/>
              </w:rPr>
              <w:br/>
              <w:t>Thursday</w:t>
            </w:r>
          </w:p>
        </w:tc>
        <w:tc>
          <w:tcPr>
            <w:tcW w:w="2070" w:type="dxa"/>
            <w:hideMark/>
          </w:tcPr>
          <w:p w14:paraId="17244133"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7:45 PM</w:t>
            </w:r>
            <w:r w:rsidRPr="002666A5">
              <w:rPr>
                <w:rFonts w:ascii="Times New Roman" w:hAnsi="Times New Roman" w:cs="Times New Roman"/>
              </w:rPr>
              <w:br/>
              <w:t>7:45 PM</w:t>
            </w:r>
          </w:p>
        </w:tc>
        <w:tc>
          <w:tcPr>
            <w:tcW w:w="4115" w:type="dxa"/>
            <w:hideMark/>
          </w:tcPr>
          <w:p w14:paraId="64E5F18E"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9:05 PM</w:t>
            </w:r>
            <w:r w:rsidRPr="002666A5">
              <w:rPr>
                <w:rFonts w:ascii="Times New Roman" w:hAnsi="Times New Roman" w:cs="Times New Roman"/>
              </w:rPr>
              <w:br/>
              <w:t>9:05 PM</w:t>
            </w:r>
          </w:p>
        </w:tc>
      </w:tr>
      <w:tr w:rsidR="00EA0602" w:rsidRPr="002666A5" w14:paraId="4417831A" w14:textId="77777777" w:rsidTr="00773178">
        <w:trPr>
          <w:tblCellSpacing w:w="15" w:type="dxa"/>
        </w:trPr>
        <w:tc>
          <w:tcPr>
            <w:tcW w:w="2896" w:type="dxa"/>
            <w:hideMark/>
          </w:tcPr>
          <w:p w14:paraId="545BA0B0"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01:198:170</w:t>
            </w:r>
            <w:r w:rsidRPr="002666A5">
              <w:rPr>
                <w:rFonts w:ascii="Times New Roman" w:hAnsi="Times New Roman" w:cs="Times New Roman"/>
              </w:rPr>
              <w:br/>
              <w:t>Computer Apps Business</w:t>
            </w:r>
          </w:p>
        </w:tc>
        <w:tc>
          <w:tcPr>
            <w:tcW w:w="1344" w:type="dxa"/>
            <w:hideMark/>
          </w:tcPr>
          <w:p w14:paraId="5A30634B"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10/8/25</w:t>
            </w:r>
            <w:r w:rsidRPr="002666A5">
              <w:rPr>
                <w:rFonts w:ascii="Times New Roman" w:hAnsi="Times New Roman" w:cs="Times New Roman"/>
              </w:rPr>
              <w:br/>
              <w:t>11/12/25</w:t>
            </w:r>
          </w:p>
        </w:tc>
        <w:tc>
          <w:tcPr>
            <w:tcW w:w="2535" w:type="dxa"/>
            <w:hideMark/>
          </w:tcPr>
          <w:p w14:paraId="0D5E088B"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Wednesday</w:t>
            </w:r>
            <w:r w:rsidRPr="002666A5">
              <w:rPr>
                <w:rFonts w:ascii="Times New Roman" w:hAnsi="Times New Roman" w:cs="Times New Roman"/>
              </w:rPr>
              <w:br/>
            </w:r>
            <w:proofErr w:type="spellStart"/>
            <w:r w:rsidRPr="002666A5">
              <w:rPr>
                <w:rFonts w:ascii="Times New Roman" w:hAnsi="Times New Roman" w:cs="Times New Roman"/>
              </w:rPr>
              <w:t>Wednesday</w:t>
            </w:r>
            <w:proofErr w:type="spellEnd"/>
          </w:p>
        </w:tc>
        <w:tc>
          <w:tcPr>
            <w:tcW w:w="2070" w:type="dxa"/>
            <w:hideMark/>
          </w:tcPr>
          <w:p w14:paraId="6B7A7D3B"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7:45 PM</w:t>
            </w:r>
            <w:r w:rsidRPr="002666A5">
              <w:rPr>
                <w:rFonts w:ascii="Times New Roman" w:hAnsi="Times New Roman" w:cs="Times New Roman"/>
              </w:rPr>
              <w:br/>
              <w:t>7:45 PM</w:t>
            </w:r>
          </w:p>
        </w:tc>
        <w:tc>
          <w:tcPr>
            <w:tcW w:w="4115" w:type="dxa"/>
            <w:hideMark/>
          </w:tcPr>
          <w:p w14:paraId="55233E3D"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9:05 PM</w:t>
            </w:r>
            <w:r w:rsidRPr="002666A5">
              <w:rPr>
                <w:rFonts w:ascii="Times New Roman" w:hAnsi="Times New Roman" w:cs="Times New Roman"/>
              </w:rPr>
              <w:br/>
              <w:t>9:05 PM</w:t>
            </w:r>
          </w:p>
        </w:tc>
      </w:tr>
      <w:tr w:rsidR="00EA0602" w:rsidRPr="002666A5" w14:paraId="3C65EA65" w14:textId="77777777" w:rsidTr="00773178">
        <w:trPr>
          <w:tblCellSpacing w:w="15" w:type="dxa"/>
        </w:trPr>
        <w:tc>
          <w:tcPr>
            <w:tcW w:w="2896" w:type="dxa"/>
            <w:hideMark/>
          </w:tcPr>
          <w:p w14:paraId="550D4739"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01:640:135</w:t>
            </w:r>
            <w:r w:rsidRPr="002666A5">
              <w:rPr>
                <w:rFonts w:ascii="Times New Roman" w:hAnsi="Times New Roman" w:cs="Times New Roman"/>
              </w:rPr>
              <w:br/>
              <w:t>Calculus I Life &amp; Soc Sci</w:t>
            </w:r>
          </w:p>
        </w:tc>
        <w:tc>
          <w:tcPr>
            <w:tcW w:w="1344" w:type="dxa"/>
            <w:hideMark/>
          </w:tcPr>
          <w:p w14:paraId="79723A2F"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9/15/25</w:t>
            </w:r>
            <w:r w:rsidRPr="002666A5">
              <w:rPr>
                <w:rFonts w:ascii="Times New Roman" w:hAnsi="Times New Roman" w:cs="Times New Roman"/>
              </w:rPr>
              <w:br/>
              <w:t>9/29/25</w:t>
            </w:r>
            <w:r w:rsidRPr="002666A5">
              <w:rPr>
                <w:rFonts w:ascii="Times New Roman" w:hAnsi="Times New Roman" w:cs="Times New Roman"/>
              </w:rPr>
              <w:br/>
              <w:t>10/23/25</w:t>
            </w:r>
            <w:r w:rsidRPr="002666A5">
              <w:rPr>
                <w:rFonts w:ascii="Times New Roman" w:hAnsi="Times New Roman" w:cs="Times New Roman"/>
              </w:rPr>
              <w:br/>
              <w:t>11/13/25</w:t>
            </w:r>
          </w:p>
        </w:tc>
        <w:tc>
          <w:tcPr>
            <w:tcW w:w="2535" w:type="dxa"/>
            <w:hideMark/>
          </w:tcPr>
          <w:p w14:paraId="2E2F0D2B"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Monday </w:t>
            </w:r>
            <w:r w:rsidRPr="002666A5">
              <w:rPr>
                <w:rStyle w:val="Emphasis"/>
                <w:rFonts w:ascii="Times New Roman" w:hAnsi="Times New Roman" w:cs="Times New Roman"/>
              </w:rPr>
              <w:t>(online: 80min within 2hr window)</w:t>
            </w:r>
            <w:r w:rsidRPr="002666A5">
              <w:rPr>
                <w:rFonts w:ascii="Times New Roman" w:hAnsi="Times New Roman" w:cs="Times New Roman"/>
              </w:rPr>
              <w:br/>
              <w:t>Monday</w:t>
            </w:r>
            <w:r w:rsidRPr="002666A5">
              <w:rPr>
                <w:rFonts w:ascii="Times New Roman" w:hAnsi="Times New Roman" w:cs="Times New Roman"/>
              </w:rPr>
              <w:br/>
              <w:t>Thursday</w:t>
            </w:r>
            <w:r w:rsidRPr="002666A5">
              <w:rPr>
                <w:rFonts w:ascii="Times New Roman" w:hAnsi="Times New Roman" w:cs="Times New Roman"/>
              </w:rPr>
              <w:br/>
            </w:r>
            <w:proofErr w:type="spellStart"/>
            <w:r w:rsidRPr="002666A5">
              <w:rPr>
                <w:rFonts w:ascii="Times New Roman" w:hAnsi="Times New Roman" w:cs="Times New Roman"/>
              </w:rPr>
              <w:t>Thursday</w:t>
            </w:r>
            <w:proofErr w:type="spellEnd"/>
          </w:p>
        </w:tc>
        <w:tc>
          <w:tcPr>
            <w:tcW w:w="2070" w:type="dxa"/>
            <w:hideMark/>
          </w:tcPr>
          <w:p w14:paraId="5E18FA45"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7:30 PM</w:t>
            </w:r>
            <w:r w:rsidRPr="002666A5">
              <w:rPr>
                <w:rFonts w:ascii="Times New Roman" w:hAnsi="Times New Roman" w:cs="Times New Roman"/>
              </w:rPr>
              <w:br/>
              <w:t>7:45 PM</w:t>
            </w:r>
            <w:r w:rsidRPr="002666A5">
              <w:rPr>
                <w:rFonts w:ascii="Times New Roman" w:hAnsi="Times New Roman" w:cs="Times New Roman"/>
              </w:rPr>
              <w:br/>
              <w:t>7:45 PM</w:t>
            </w:r>
            <w:r w:rsidRPr="002666A5">
              <w:rPr>
                <w:rFonts w:ascii="Times New Roman" w:hAnsi="Times New Roman" w:cs="Times New Roman"/>
              </w:rPr>
              <w:br/>
              <w:t>7:45 PM</w:t>
            </w:r>
          </w:p>
        </w:tc>
        <w:tc>
          <w:tcPr>
            <w:tcW w:w="4115" w:type="dxa"/>
            <w:hideMark/>
          </w:tcPr>
          <w:p w14:paraId="7F460620"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9:30 PM</w:t>
            </w:r>
            <w:r w:rsidRPr="002666A5">
              <w:rPr>
                <w:rFonts w:ascii="Times New Roman" w:hAnsi="Times New Roman" w:cs="Times New Roman"/>
              </w:rPr>
              <w:br/>
              <w:t>9:05 PM</w:t>
            </w:r>
            <w:r w:rsidRPr="002666A5">
              <w:rPr>
                <w:rFonts w:ascii="Times New Roman" w:hAnsi="Times New Roman" w:cs="Times New Roman"/>
              </w:rPr>
              <w:br/>
              <w:t>9:05 PM</w:t>
            </w:r>
            <w:r w:rsidRPr="002666A5">
              <w:rPr>
                <w:rFonts w:ascii="Times New Roman" w:hAnsi="Times New Roman" w:cs="Times New Roman"/>
              </w:rPr>
              <w:br/>
              <w:t>9:05 PM</w:t>
            </w:r>
          </w:p>
        </w:tc>
      </w:tr>
      <w:tr w:rsidR="00EA0602" w:rsidRPr="002666A5" w14:paraId="659C5109" w14:textId="77777777" w:rsidTr="00773178">
        <w:trPr>
          <w:tblCellSpacing w:w="15" w:type="dxa"/>
        </w:trPr>
        <w:tc>
          <w:tcPr>
            <w:tcW w:w="2896" w:type="dxa"/>
            <w:hideMark/>
          </w:tcPr>
          <w:p w14:paraId="2CDDE668"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01:750:202</w:t>
            </w:r>
            <w:r w:rsidRPr="002666A5">
              <w:rPr>
                <w:rFonts w:ascii="Times New Roman" w:hAnsi="Times New Roman" w:cs="Times New Roman"/>
              </w:rPr>
              <w:br/>
              <w:t>Extended Gen Physics</w:t>
            </w:r>
          </w:p>
        </w:tc>
        <w:tc>
          <w:tcPr>
            <w:tcW w:w="1344" w:type="dxa"/>
            <w:hideMark/>
          </w:tcPr>
          <w:p w14:paraId="57DCE2B8"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10/9/25</w:t>
            </w:r>
            <w:r w:rsidRPr="002666A5">
              <w:rPr>
                <w:rFonts w:ascii="Times New Roman" w:hAnsi="Times New Roman" w:cs="Times New Roman"/>
              </w:rPr>
              <w:br/>
              <w:t>11/13/25</w:t>
            </w:r>
          </w:p>
        </w:tc>
        <w:tc>
          <w:tcPr>
            <w:tcW w:w="2535" w:type="dxa"/>
            <w:hideMark/>
          </w:tcPr>
          <w:p w14:paraId="4FF29CDC"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Thursday</w:t>
            </w:r>
            <w:r w:rsidRPr="002666A5">
              <w:rPr>
                <w:rFonts w:ascii="Times New Roman" w:hAnsi="Times New Roman" w:cs="Times New Roman"/>
              </w:rPr>
              <w:br/>
            </w:r>
            <w:proofErr w:type="spellStart"/>
            <w:r w:rsidRPr="002666A5">
              <w:rPr>
                <w:rFonts w:ascii="Times New Roman" w:hAnsi="Times New Roman" w:cs="Times New Roman"/>
              </w:rPr>
              <w:t>Thursday</w:t>
            </w:r>
            <w:proofErr w:type="spellEnd"/>
          </w:p>
        </w:tc>
        <w:tc>
          <w:tcPr>
            <w:tcW w:w="2070" w:type="dxa"/>
            <w:hideMark/>
          </w:tcPr>
          <w:p w14:paraId="297892F8"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7:45 PM</w:t>
            </w:r>
            <w:r w:rsidRPr="002666A5">
              <w:rPr>
                <w:rFonts w:ascii="Times New Roman" w:hAnsi="Times New Roman" w:cs="Times New Roman"/>
              </w:rPr>
              <w:br/>
              <w:t>7:45 PM</w:t>
            </w:r>
          </w:p>
        </w:tc>
        <w:tc>
          <w:tcPr>
            <w:tcW w:w="4115" w:type="dxa"/>
            <w:hideMark/>
          </w:tcPr>
          <w:p w14:paraId="11AAEEEA"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9:05 PM</w:t>
            </w:r>
            <w:r w:rsidRPr="002666A5">
              <w:rPr>
                <w:rFonts w:ascii="Times New Roman" w:hAnsi="Times New Roman" w:cs="Times New Roman"/>
              </w:rPr>
              <w:br/>
              <w:t>9:05 PM</w:t>
            </w:r>
          </w:p>
        </w:tc>
      </w:tr>
      <w:tr w:rsidR="00EA0602" w:rsidRPr="002666A5" w14:paraId="716B6CD8" w14:textId="77777777" w:rsidTr="00773178">
        <w:trPr>
          <w:tblCellSpacing w:w="15" w:type="dxa"/>
        </w:trPr>
        <w:tc>
          <w:tcPr>
            <w:tcW w:w="2896" w:type="dxa"/>
            <w:hideMark/>
          </w:tcPr>
          <w:p w14:paraId="38DDB1CB"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01:750:203</w:t>
            </w:r>
            <w:r w:rsidRPr="002666A5">
              <w:rPr>
                <w:rFonts w:ascii="Times New Roman" w:hAnsi="Times New Roman" w:cs="Times New Roman"/>
              </w:rPr>
              <w:br/>
              <w:t>General Physics</w:t>
            </w:r>
          </w:p>
        </w:tc>
        <w:tc>
          <w:tcPr>
            <w:tcW w:w="1344" w:type="dxa"/>
            <w:hideMark/>
          </w:tcPr>
          <w:p w14:paraId="2BFA8553"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10/8/25</w:t>
            </w:r>
            <w:r w:rsidRPr="002666A5">
              <w:rPr>
                <w:rFonts w:ascii="Times New Roman" w:hAnsi="Times New Roman" w:cs="Times New Roman"/>
              </w:rPr>
              <w:br/>
              <w:t>11/5/25</w:t>
            </w:r>
          </w:p>
        </w:tc>
        <w:tc>
          <w:tcPr>
            <w:tcW w:w="2535" w:type="dxa"/>
            <w:hideMark/>
          </w:tcPr>
          <w:p w14:paraId="44D98D0E"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Wednesday</w:t>
            </w:r>
            <w:r w:rsidRPr="002666A5">
              <w:rPr>
                <w:rFonts w:ascii="Times New Roman" w:hAnsi="Times New Roman" w:cs="Times New Roman"/>
              </w:rPr>
              <w:br/>
            </w:r>
            <w:proofErr w:type="spellStart"/>
            <w:r w:rsidRPr="002666A5">
              <w:rPr>
                <w:rFonts w:ascii="Times New Roman" w:hAnsi="Times New Roman" w:cs="Times New Roman"/>
              </w:rPr>
              <w:t>Wednesday</w:t>
            </w:r>
            <w:proofErr w:type="spellEnd"/>
          </w:p>
        </w:tc>
        <w:tc>
          <w:tcPr>
            <w:tcW w:w="2070" w:type="dxa"/>
            <w:hideMark/>
          </w:tcPr>
          <w:p w14:paraId="69052BFF"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7:45 PM</w:t>
            </w:r>
            <w:r w:rsidRPr="002666A5">
              <w:rPr>
                <w:rFonts w:ascii="Times New Roman" w:hAnsi="Times New Roman" w:cs="Times New Roman"/>
              </w:rPr>
              <w:br/>
              <w:t>7:45 PM</w:t>
            </w:r>
          </w:p>
        </w:tc>
        <w:tc>
          <w:tcPr>
            <w:tcW w:w="4115" w:type="dxa"/>
            <w:hideMark/>
          </w:tcPr>
          <w:p w14:paraId="0675D4A5"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9:05 PM</w:t>
            </w:r>
            <w:r w:rsidRPr="002666A5">
              <w:rPr>
                <w:rFonts w:ascii="Times New Roman" w:hAnsi="Times New Roman" w:cs="Times New Roman"/>
              </w:rPr>
              <w:br/>
              <w:t>9:05 PM</w:t>
            </w:r>
          </w:p>
        </w:tc>
      </w:tr>
      <w:tr w:rsidR="00EA0602" w:rsidRPr="002666A5" w14:paraId="6EBE19A4" w14:textId="77777777" w:rsidTr="00773178">
        <w:trPr>
          <w:trHeight w:val="300"/>
          <w:tblCellSpacing w:w="15" w:type="dxa"/>
        </w:trPr>
        <w:tc>
          <w:tcPr>
            <w:tcW w:w="2896" w:type="dxa"/>
            <w:hideMark/>
          </w:tcPr>
          <w:p w14:paraId="413B8F6F"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01:750:204</w:t>
            </w:r>
            <w:r w:rsidRPr="002666A5">
              <w:rPr>
                <w:rFonts w:ascii="Times New Roman" w:hAnsi="Times New Roman" w:cs="Times New Roman"/>
              </w:rPr>
              <w:br/>
              <w:t>General Physics</w:t>
            </w:r>
          </w:p>
        </w:tc>
        <w:tc>
          <w:tcPr>
            <w:tcW w:w="1344" w:type="dxa"/>
            <w:hideMark/>
          </w:tcPr>
          <w:p w14:paraId="24FA5DA2"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10/9/25</w:t>
            </w:r>
            <w:r w:rsidRPr="002666A5">
              <w:rPr>
                <w:rFonts w:ascii="Times New Roman" w:hAnsi="Times New Roman" w:cs="Times New Roman"/>
              </w:rPr>
              <w:br/>
              <w:t>11/13/25</w:t>
            </w:r>
          </w:p>
        </w:tc>
        <w:tc>
          <w:tcPr>
            <w:tcW w:w="2535" w:type="dxa"/>
            <w:hideMark/>
          </w:tcPr>
          <w:p w14:paraId="33E6CE31"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Thursday</w:t>
            </w:r>
            <w:r w:rsidRPr="002666A5">
              <w:rPr>
                <w:rFonts w:ascii="Times New Roman" w:hAnsi="Times New Roman" w:cs="Times New Roman"/>
              </w:rPr>
              <w:br/>
            </w:r>
            <w:proofErr w:type="spellStart"/>
            <w:r w:rsidRPr="002666A5">
              <w:rPr>
                <w:rFonts w:ascii="Times New Roman" w:hAnsi="Times New Roman" w:cs="Times New Roman"/>
              </w:rPr>
              <w:t>Thursday</w:t>
            </w:r>
            <w:proofErr w:type="spellEnd"/>
          </w:p>
        </w:tc>
        <w:tc>
          <w:tcPr>
            <w:tcW w:w="2070" w:type="dxa"/>
            <w:hideMark/>
          </w:tcPr>
          <w:p w14:paraId="38810C70"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7:45 PM</w:t>
            </w:r>
            <w:r w:rsidRPr="002666A5">
              <w:rPr>
                <w:rFonts w:ascii="Times New Roman" w:hAnsi="Times New Roman" w:cs="Times New Roman"/>
              </w:rPr>
              <w:br/>
              <w:t>7:45 PM</w:t>
            </w:r>
          </w:p>
        </w:tc>
        <w:tc>
          <w:tcPr>
            <w:tcW w:w="4115" w:type="dxa"/>
            <w:hideMark/>
          </w:tcPr>
          <w:p w14:paraId="49C6E7F9" w14:textId="77777777" w:rsidR="00EA0602" w:rsidRPr="002666A5" w:rsidRDefault="00EA0602" w:rsidP="00773178">
            <w:pPr>
              <w:spacing w:line="240" w:lineRule="auto"/>
              <w:rPr>
                <w:rFonts w:ascii="Times New Roman" w:hAnsi="Times New Roman" w:cs="Times New Roman"/>
              </w:rPr>
            </w:pPr>
            <w:r w:rsidRPr="002666A5">
              <w:rPr>
                <w:rFonts w:ascii="Times New Roman" w:hAnsi="Times New Roman" w:cs="Times New Roman"/>
              </w:rPr>
              <w:t>9:05 PM</w:t>
            </w:r>
            <w:r w:rsidRPr="002666A5">
              <w:rPr>
                <w:rFonts w:ascii="Times New Roman" w:hAnsi="Times New Roman" w:cs="Times New Roman"/>
              </w:rPr>
              <w:br/>
              <w:t>9:05 PM</w:t>
            </w:r>
          </w:p>
        </w:tc>
      </w:tr>
    </w:tbl>
    <w:p w14:paraId="0506F638" w14:textId="1675DD86" w:rsidR="00EA0602" w:rsidRDefault="00EA0602" w:rsidP="00EA0602">
      <w:pPr>
        <w:spacing w:line="240" w:lineRule="auto"/>
        <w:rPr>
          <w:rFonts w:ascii="Times New Roman" w:hAnsi="Times New Roman" w:cs="Times New Roman"/>
          <w:b/>
          <w:bCs/>
          <w:sz w:val="28"/>
          <w:szCs w:val="28"/>
        </w:rPr>
      </w:pPr>
    </w:p>
    <w:p w14:paraId="798E9B03" w14:textId="77777777" w:rsidR="00EA0602" w:rsidRPr="002D02F7" w:rsidRDefault="00EA0602" w:rsidP="002D02F7">
      <w:pPr>
        <w:spacing w:line="240" w:lineRule="auto"/>
        <w:rPr>
          <w:rFonts w:ascii="Times New Roman" w:hAnsi="Times New Roman" w:cs="Times New Roman"/>
          <w:b/>
          <w:bCs/>
          <w:sz w:val="28"/>
          <w:szCs w:val="28"/>
        </w:rPr>
      </w:pPr>
    </w:p>
    <w:p w14:paraId="34D12F93" w14:textId="34147631" w:rsidR="002666A5" w:rsidRPr="002D02F7" w:rsidRDefault="002666A5" w:rsidP="002D02F7">
      <w:pPr>
        <w:pStyle w:val="ListParagraph"/>
        <w:numPr>
          <w:ilvl w:val="0"/>
          <w:numId w:val="38"/>
        </w:numPr>
        <w:spacing w:line="240" w:lineRule="auto"/>
        <w:rPr>
          <w:rFonts w:ascii="Times New Roman" w:hAnsi="Times New Roman" w:cs="Times New Roman"/>
          <w:b/>
          <w:bCs/>
          <w:sz w:val="28"/>
          <w:szCs w:val="28"/>
        </w:rPr>
      </w:pPr>
      <w:r w:rsidRPr="002D02F7">
        <w:rPr>
          <w:rFonts w:ascii="Times New Roman" w:hAnsi="Times New Roman" w:cs="Times New Roman"/>
          <w:b/>
          <w:bCs/>
          <w:sz w:val="28"/>
          <w:szCs w:val="28"/>
        </w:rPr>
        <w:t>Email to Faculty Administering CHEs – Sent 12/12/24</w:t>
      </w:r>
    </w:p>
    <w:p w14:paraId="581AF61D" w14:textId="77777777"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rPr>
        <w:t xml:space="preserve">Hello - We were given your name by your undergraduate program director/vice chair at the direction of Sharo Bzostek, SAS Associate Dean of Undergrad Education, and Carolyn Moehling, Vice Provost for Undergrad Education. We’d love to hear about your experiences with common hour exams. This is a short survey on behalf of the University Senate Charge S2304, to review the experiences of those who administer common hour exams (CHE) during the semester. This survey is collecting information exclusively on midterm exams administered outside regular class meeting times, not exams administered during finals. Your insights will help us understand how these exams impact the Rutgers learning community. </w:t>
      </w:r>
    </w:p>
    <w:p w14:paraId="1D609CF7" w14:textId="77777777"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rPr>
        <w:t>Please share this survey with others (TAs, grad students, etc.) who assist you in administering, proctoring, and/or grading these exams. If possible, please complete the survey by 12/20/24. This survey is completely anonymous. Thank you for taking the time to share your thoughts.</w:t>
      </w:r>
    </w:p>
    <w:p w14:paraId="56077F68" w14:textId="577CC0E2" w:rsidR="002666A5" w:rsidRDefault="002666A5" w:rsidP="00116FE2">
      <w:pPr>
        <w:spacing w:line="240" w:lineRule="auto"/>
        <w:rPr>
          <w:rFonts w:ascii="Times New Roman" w:hAnsi="Times New Roman" w:cs="Times New Roman"/>
        </w:rPr>
      </w:pPr>
      <w:r w:rsidRPr="002666A5">
        <w:rPr>
          <w:rFonts w:ascii="Times New Roman" w:hAnsi="Times New Roman" w:cs="Times New Roman"/>
        </w:rPr>
        <w:lastRenderedPageBreak/>
        <w:t>Kind regards, Senator Lisa Rossman Murphy, Senator Carla Caponegro</w:t>
      </w:r>
    </w:p>
    <w:p w14:paraId="79029C4F" w14:textId="77777777" w:rsidR="00116FE2" w:rsidRPr="00116FE2" w:rsidRDefault="00116FE2" w:rsidP="00116FE2">
      <w:pPr>
        <w:spacing w:line="240" w:lineRule="auto"/>
        <w:rPr>
          <w:rFonts w:ascii="Times New Roman" w:hAnsi="Times New Roman" w:cs="Times New Roman"/>
        </w:rPr>
      </w:pPr>
    </w:p>
    <w:p w14:paraId="030FAF8B" w14:textId="611DF9DD" w:rsidR="002666A5" w:rsidRPr="002D02F7" w:rsidRDefault="002666A5" w:rsidP="002D02F7">
      <w:pPr>
        <w:pStyle w:val="ListParagraph"/>
        <w:keepNext/>
        <w:numPr>
          <w:ilvl w:val="0"/>
          <w:numId w:val="38"/>
        </w:numPr>
        <w:spacing w:line="240" w:lineRule="auto"/>
        <w:rPr>
          <w:rFonts w:ascii="Times New Roman" w:hAnsi="Times New Roman" w:cs="Times New Roman"/>
          <w:b/>
          <w:bCs/>
          <w:sz w:val="28"/>
          <w:szCs w:val="28"/>
        </w:rPr>
      </w:pPr>
      <w:r w:rsidRPr="002D02F7">
        <w:rPr>
          <w:rFonts w:ascii="Times New Roman" w:hAnsi="Times New Roman" w:cs="Times New Roman"/>
          <w:b/>
          <w:bCs/>
          <w:sz w:val="28"/>
          <w:szCs w:val="28"/>
        </w:rPr>
        <w:t>Survey Questions</w:t>
      </w:r>
    </w:p>
    <w:p w14:paraId="70B365AB" w14:textId="08E924F0" w:rsidR="00D80B7F" w:rsidRDefault="00D80B7F" w:rsidP="00D80B7F">
      <w:pPr>
        <w:spacing w:line="240" w:lineRule="auto"/>
        <w:rPr>
          <w:rFonts w:ascii="Times New Roman" w:hAnsi="Times New Roman" w:cs="Times New Roman"/>
        </w:rPr>
      </w:pPr>
      <w:r w:rsidRPr="002666A5">
        <w:rPr>
          <w:rFonts w:ascii="Times New Roman" w:hAnsi="Times New Roman" w:cs="Times New Roman"/>
        </w:rPr>
        <w:t xml:space="preserve">We'd love to hear about your experiences with common hour exams! This is a short survey on behalf of the University Senate Charge S2304, to review the experiences of those who administer common hour exams (CHE) during the semester and provide appropriate recommendations. This survey is collecting information exclusively on midterm exams administered outside regular class meeting times, not exams administered during finals. Your insights will help us understand how these exams impact the Rutgers learning community. This survey is completely anonymous. Thank you for taking the time to share your thoughts. </w:t>
      </w:r>
    </w:p>
    <w:p w14:paraId="3E00336D" w14:textId="79B60F35" w:rsidR="00D80B7F" w:rsidRPr="00D80B7F" w:rsidRDefault="00D80B7F" w:rsidP="00D80B7F">
      <w:pPr>
        <w:pStyle w:val="ListParagraph"/>
        <w:numPr>
          <w:ilvl w:val="0"/>
          <w:numId w:val="22"/>
        </w:numPr>
        <w:spacing w:line="240" w:lineRule="auto"/>
        <w:rPr>
          <w:rFonts w:ascii="Times New Roman" w:hAnsi="Times New Roman" w:cs="Times New Roman"/>
        </w:rPr>
      </w:pPr>
      <w:r w:rsidRPr="00D80B7F">
        <w:rPr>
          <w:rFonts w:ascii="Times New Roman" w:hAnsi="Times New Roman" w:cs="Times New Roman"/>
        </w:rPr>
        <w:t xml:space="preserve">What is your current role at Rutgers? </w:t>
      </w:r>
    </w:p>
    <w:p w14:paraId="023DFB7C" w14:textId="77777777" w:rsidR="00D80B7F" w:rsidRDefault="00D80B7F" w:rsidP="002D02F7">
      <w:pPr>
        <w:pStyle w:val="ListParagraph"/>
        <w:numPr>
          <w:ilvl w:val="3"/>
          <w:numId w:val="1"/>
        </w:numPr>
        <w:spacing w:after="120" w:line="240" w:lineRule="auto"/>
        <w:ind w:left="1440"/>
        <w:rPr>
          <w:rFonts w:ascii="Times New Roman" w:hAnsi="Times New Roman" w:cs="Times New Roman"/>
        </w:rPr>
      </w:pPr>
      <w:r w:rsidRPr="00D80B7F">
        <w:rPr>
          <w:rFonts w:ascii="Times New Roman" w:hAnsi="Times New Roman" w:cs="Times New Roman"/>
        </w:rPr>
        <w:t xml:space="preserve">Faculty </w:t>
      </w:r>
    </w:p>
    <w:p w14:paraId="586E12B8" w14:textId="77777777" w:rsidR="00D80B7F" w:rsidRDefault="00D80B7F" w:rsidP="002D02F7">
      <w:pPr>
        <w:pStyle w:val="ListParagraph"/>
        <w:numPr>
          <w:ilvl w:val="3"/>
          <w:numId w:val="1"/>
        </w:numPr>
        <w:spacing w:after="120" w:line="240" w:lineRule="auto"/>
        <w:ind w:left="1440"/>
        <w:rPr>
          <w:rFonts w:ascii="Times New Roman" w:hAnsi="Times New Roman" w:cs="Times New Roman"/>
        </w:rPr>
      </w:pPr>
      <w:r w:rsidRPr="00D80B7F">
        <w:rPr>
          <w:rFonts w:ascii="Times New Roman" w:hAnsi="Times New Roman" w:cs="Times New Roman"/>
        </w:rPr>
        <w:t>Staff</w:t>
      </w:r>
    </w:p>
    <w:p w14:paraId="3ED9F754" w14:textId="11828D29" w:rsidR="00D80B7F" w:rsidRPr="00D80B7F" w:rsidRDefault="00D80B7F" w:rsidP="002D02F7">
      <w:pPr>
        <w:pStyle w:val="ListParagraph"/>
        <w:numPr>
          <w:ilvl w:val="3"/>
          <w:numId w:val="1"/>
        </w:numPr>
        <w:spacing w:after="120" w:line="240" w:lineRule="auto"/>
        <w:ind w:left="1440"/>
        <w:rPr>
          <w:rFonts w:ascii="Times New Roman" w:hAnsi="Times New Roman" w:cs="Times New Roman"/>
        </w:rPr>
      </w:pPr>
      <w:r w:rsidRPr="00D80B7F">
        <w:rPr>
          <w:rFonts w:ascii="Times New Roman" w:hAnsi="Times New Roman" w:cs="Times New Roman"/>
        </w:rPr>
        <w:t xml:space="preserve">Graduate Student </w:t>
      </w:r>
    </w:p>
    <w:p w14:paraId="4AF21720" w14:textId="55DCDAE6" w:rsidR="00D80B7F" w:rsidRPr="00D80B7F" w:rsidRDefault="00D80B7F" w:rsidP="00D80B7F">
      <w:pPr>
        <w:pStyle w:val="ListParagraph"/>
        <w:numPr>
          <w:ilvl w:val="0"/>
          <w:numId w:val="22"/>
        </w:numPr>
        <w:spacing w:after="120" w:line="240" w:lineRule="auto"/>
        <w:rPr>
          <w:rFonts w:ascii="Times New Roman" w:hAnsi="Times New Roman" w:cs="Times New Roman"/>
        </w:rPr>
      </w:pPr>
      <w:r w:rsidRPr="00D80B7F">
        <w:rPr>
          <w:rFonts w:ascii="Times New Roman" w:hAnsi="Times New Roman" w:cs="Times New Roman"/>
        </w:rPr>
        <w:t>What role do you have in the creation and administration of CHE during the semester? Check all that apply.</w:t>
      </w:r>
    </w:p>
    <w:p w14:paraId="446DF6A6" w14:textId="389392ED" w:rsidR="00D80B7F" w:rsidRPr="00D80B7F" w:rsidRDefault="00D80B7F" w:rsidP="00D80B7F">
      <w:pPr>
        <w:pStyle w:val="ListParagraph"/>
        <w:numPr>
          <w:ilvl w:val="0"/>
          <w:numId w:val="23"/>
        </w:numPr>
        <w:spacing w:after="120" w:line="240" w:lineRule="auto"/>
        <w:rPr>
          <w:rFonts w:ascii="Times New Roman" w:hAnsi="Times New Roman" w:cs="Times New Roman"/>
        </w:rPr>
      </w:pPr>
      <w:r w:rsidRPr="00D80B7F">
        <w:rPr>
          <w:rFonts w:ascii="Times New Roman" w:hAnsi="Times New Roman" w:cs="Times New Roman"/>
        </w:rPr>
        <w:t xml:space="preserve">Proctoring the exam </w:t>
      </w:r>
    </w:p>
    <w:p w14:paraId="00C62AC4" w14:textId="77777777" w:rsidR="00D80B7F" w:rsidRDefault="00D80B7F" w:rsidP="00D80B7F">
      <w:pPr>
        <w:pStyle w:val="ListParagraph"/>
        <w:numPr>
          <w:ilvl w:val="0"/>
          <w:numId w:val="23"/>
        </w:numPr>
        <w:spacing w:after="120" w:line="240" w:lineRule="auto"/>
        <w:rPr>
          <w:rFonts w:ascii="Times New Roman" w:hAnsi="Times New Roman" w:cs="Times New Roman"/>
        </w:rPr>
      </w:pPr>
      <w:r w:rsidRPr="00D80B7F">
        <w:rPr>
          <w:rFonts w:ascii="Times New Roman" w:hAnsi="Times New Roman" w:cs="Times New Roman"/>
        </w:rPr>
        <w:t xml:space="preserve">Grading the exam </w:t>
      </w:r>
    </w:p>
    <w:p w14:paraId="2AD90033" w14:textId="77777777" w:rsidR="00D80B7F" w:rsidRDefault="00D80B7F" w:rsidP="00D80B7F">
      <w:pPr>
        <w:pStyle w:val="ListParagraph"/>
        <w:numPr>
          <w:ilvl w:val="0"/>
          <w:numId w:val="23"/>
        </w:numPr>
        <w:spacing w:after="120" w:line="240" w:lineRule="auto"/>
        <w:rPr>
          <w:rFonts w:ascii="Times New Roman" w:hAnsi="Times New Roman" w:cs="Times New Roman"/>
        </w:rPr>
      </w:pPr>
      <w:r w:rsidRPr="00D80B7F">
        <w:rPr>
          <w:rFonts w:ascii="Times New Roman" w:hAnsi="Times New Roman" w:cs="Times New Roman"/>
        </w:rPr>
        <w:t xml:space="preserve">Writing the exam </w:t>
      </w:r>
    </w:p>
    <w:p w14:paraId="7CAB58FE" w14:textId="77777777" w:rsidR="00D80B7F" w:rsidRDefault="00D80B7F" w:rsidP="00D80B7F">
      <w:pPr>
        <w:pStyle w:val="ListParagraph"/>
        <w:numPr>
          <w:ilvl w:val="0"/>
          <w:numId w:val="23"/>
        </w:numPr>
        <w:spacing w:after="120" w:line="240" w:lineRule="auto"/>
        <w:rPr>
          <w:rFonts w:ascii="Times New Roman" w:hAnsi="Times New Roman" w:cs="Times New Roman"/>
        </w:rPr>
      </w:pPr>
      <w:r w:rsidRPr="00D80B7F">
        <w:rPr>
          <w:rFonts w:ascii="Times New Roman" w:hAnsi="Times New Roman" w:cs="Times New Roman"/>
        </w:rPr>
        <w:t xml:space="preserve">Course coordination and/or curriculum design </w:t>
      </w:r>
    </w:p>
    <w:p w14:paraId="4DFEF8D5" w14:textId="77777777" w:rsidR="00D80B7F" w:rsidRDefault="00D80B7F" w:rsidP="00D80B7F">
      <w:pPr>
        <w:pStyle w:val="ListParagraph"/>
        <w:numPr>
          <w:ilvl w:val="0"/>
          <w:numId w:val="23"/>
        </w:numPr>
        <w:spacing w:after="120" w:line="240" w:lineRule="auto"/>
        <w:rPr>
          <w:rFonts w:ascii="Times New Roman" w:hAnsi="Times New Roman" w:cs="Times New Roman"/>
        </w:rPr>
      </w:pPr>
      <w:r w:rsidRPr="00D80B7F">
        <w:rPr>
          <w:rFonts w:ascii="Times New Roman" w:hAnsi="Times New Roman" w:cs="Times New Roman"/>
        </w:rPr>
        <w:t xml:space="preserve">Scheduling the exam </w:t>
      </w:r>
    </w:p>
    <w:p w14:paraId="7B178A6D" w14:textId="2B17E027" w:rsidR="00D80B7F" w:rsidRPr="00D80B7F" w:rsidRDefault="00D80B7F" w:rsidP="00D80B7F">
      <w:pPr>
        <w:pStyle w:val="ListParagraph"/>
        <w:numPr>
          <w:ilvl w:val="0"/>
          <w:numId w:val="23"/>
        </w:numPr>
        <w:spacing w:after="120" w:line="240" w:lineRule="auto"/>
        <w:rPr>
          <w:rFonts w:ascii="Times New Roman" w:hAnsi="Times New Roman" w:cs="Times New Roman"/>
        </w:rPr>
      </w:pPr>
      <w:r w:rsidRPr="00D80B7F">
        <w:rPr>
          <w:rFonts w:ascii="Times New Roman" w:hAnsi="Times New Roman" w:cs="Times New Roman"/>
        </w:rPr>
        <w:t xml:space="preserve">Other (please explain) </w:t>
      </w:r>
    </w:p>
    <w:p w14:paraId="4D8D12A9" w14:textId="77777777" w:rsidR="00D80B7F" w:rsidRDefault="00D80B7F" w:rsidP="00D80B7F">
      <w:pPr>
        <w:pStyle w:val="ListParagraph"/>
        <w:numPr>
          <w:ilvl w:val="0"/>
          <w:numId w:val="22"/>
        </w:numPr>
        <w:spacing w:after="120" w:line="240" w:lineRule="auto"/>
        <w:rPr>
          <w:rFonts w:ascii="Times New Roman" w:hAnsi="Times New Roman" w:cs="Times New Roman"/>
        </w:rPr>
      </w:pPr>
      <w:r w:rsidRPr="00D80B7F">
        <w:rPr>
          <w:rFonts w:ascii="Times New Roman" w:hAnsi="Times New Roman" w:cs="Times New Roman"/>
        </w:rPr>
        <w:t xml:space="preserve">How many CHEs do you typically hold each semester per course? </w:t>
      </w:r>
    </w:p>
    <w:p w14:paraId="2BF7E7AB" w14:textId="77777777" w:rsidR="00D80B7F" w:rsidRDefault="00D80B7F" w:rsidP="00D80B7F">
      <w:pPr>
        <w:pStyle w:val="ListParagraph"/>
        <w:numPr>
          <w:ilvl w:val="0"/>
          <w:numId w:val="22"/>
        </w:numPr>
        <w:spacing w:after="120" w:line="240" w:lineRule="auto"/>
        <w:rPr>
          <w:rFonts w:ascii="Times New Roman" w:hAnsi="Times New Roman" w:cs="Times New Roman"/>
        </w:rPr>
      </w:pPr>
      <w:r w:rsidRPr="00D80B7F">
        <w:rPr>
          <w:rFonts w:ascii="Times New Roman" w:hAnsi="Times New Roman" w:cs="Times New Roman"/>
        </w:rPr>
        <w:t xml:space="preserve">How many sections of your course are typically taught? </w:t>
      </w:r>
      <w:r w:rsidRPr="00D80B7F">
        <w:rPr>
          <w:rFonts w:ascii="Times New Roman" w:hAnsi="Times New Roman" w:cs="Times New Roman"/>
        </w:rPr>
        <w:tab/>
      </w:r>
      <w:r w:rsidRPr="00D80B7F">
        <w:rPr>
          <w:rFonts w:ascii="Times New Roman" w:hAnsi="Times New Roman" w:cs="Times New Roman"/>
        </w:rPr>
        <w:tab/>
        <w:t xml:space="preserve"> </w:t>
      </w:r>
    </w:p>
    <w:p w14:paraId="52D37900" w14:textId="77777777" w:rsidR="00D80B7F" w:rsidRDefault="00D80B7F" w:rsidP="00D80B7F">
      <w:pPr>
        <w:pStyle w:val="ListParagraph"/>
        <w:numPr>
          <w:ilvl w:val="0"/>
          <w:numId w:val="22"/>
        </w:numPr>
        <w:spacing w:after="120" w:line="240" w:lineRule="auto"/>
        <w:rPr>
          <w:rFonts w:ascii="Times New Roman" w:hAnsi="Times New Roman" w:cs="Times New Roman"/>
        </w:rPr>
      </w:pPr>
      <w:r w:rsidRPr="00D80B7F">
        <w:rPr>
          <w:rFonts w:ascii="Times New Roman" w:hAnsi="Times New Roman" w:cs="Times New Roman"/>
        </w:rPr>
        <w:t xml:space="preserve">How many different instructors teach your course? </w:t>
      </w:r>
    </w:p>
    <w:p w14:paraId="301B5717" w14:textId="77777777" w:rsidR="00D80B7F" w:rsidRDefault="00D80B7F" w:rsidP="00D80B7F">
      <w:pPr>
        <w:pStyle w:val="ListParagraph"/>
        <w:numPr>
          <w:ilvl w:val="0"/>
          <w:numId w:val="22"/>
        </w:numPr>
        <w:spacing w:after="120" w:line="240" w:lineRule="auto"/>
        <w:rPr>
          <w:rFonts w:ascii="Times New Roman" w:hAnsi="Times New Roman" w:cs="Times New Roman"/>
        </w:rPr>
      </w:pPr>
      <w:r w:rsidRPr="00D80B7F">
        <w:rPr>
          <w:rFonts w:ascii="Times New Roman" w:hAnsi="Times New Roman" w:cs="Times New Roman"/>
        </w:rPr>
        <w:t xml:space="preserve">How many students take the CHE at one site? </w:t>
      </w:r>
    </w:p>
    <w:p w14:paraId="7E5005C1" w14:textId="77777777" w:rsidR="00D80B7F" w:rsidRDefault="00D80B7F" w:rsidP="00D80B7F">
      <w:pPr>
        <w:pStyle w:val="ListParagraph"/>
        <w:numPr>
          <w:ilvl w:val="0"/>
          <w:numId w:val="22"/>
        </w:numPr>
        <w:spacing w:after="120" w:line="240" w:lineRule="auto"/>
        <w:rPr>
          <w:rFonts w:ascii="Times New Roman" w:hAnsi="Times New Roman" w:cs="Times New Roman"/>
        </w:rPr>
      </w:pPr>
      <w:r w:rsidRPr="00D80B7F">
        <w:rPr>
          <w:rFonts w:ascii="Times New Roman" w:hAnsi="Times New Roman" w:cs="Times New Roman"/>
        </w:rPr>
        <w:t xml:space="preserve">How many proctors are there at each site? </w:t>
      </w:r>
    </w:p>
    <w:p w14:paraId="64BEECFC" w14:textId="6CB5321A" w:rsidR="00D80B7F" w:rsidRPr="00D80B7F" w:rsidRDefault="00D80B7F" w:rsidP="00D80B7F">
      <w:pPr>
        <w:pStyle w:val="ListParagraph"/>
        <w:numPr>
          <w:ilvl w:val="0"/>
          <w:numId w:val="22"/>
        </w:numPr>
        <w:spacing w:after="120" w:line="240" w:lineRule="auto"/>
        <w:rPr>
          <w:rFonts w:ascii="Times New Roman" w:hAnsi="Times New Roman" w:cs="Times New Roman"/>
        </w:rPr>
      </w:pPr>
      <w:r w:rsidRPr="00D80B7F">
        <w:rPr>
          <w:rFonts w:ascii="Times New Roman" w:hAnsi="Times New Roman" w:cs="Times New Roman"/>
        </w:rPr>
        <w:t xml:space="preserve">To the best of your knowledge, what percentage of students are typically exempted from taking each CHE? </w:t>
      </w:r>
    </w:p>
    <w:p w14:paraId="34FF295D" w14:textId="77777777" w:rsidR="00D80B7F" w:rsidRDefault="00D80B7F" w:rsidP="00D80B7F">
      <w:pPr>
        <w:pStyle w:val="ListParagraph"/>
        <w:numPr>
          <w:ilvl w:val="0"/>
          <w:numId w:val="24"/>
        </w:numPr>
        <w:spacing w:after="120" w:line="240" w:lineRule="auto"/>
        <w:rPr>
          <w:rFonts w:ascii="Times New Roman" w:hAnsi="Times New Roman" w:cs="Times New Roman"/>
        </w:rPr>
      </w:pPr>
      <w:r w:rsidRPr="00D80B7F">
        <w:rPr>
          <w:rFonts w:ascii="Times New Roman" w:hAnsi="Times New Roman" w:cs="Times New Roman"/>
        </w:rPr>
        <w:t xml:space="preserve">Less than 5% </w:t>
      </w:r>
    </w:p>
    <w:p w14:paraId="3CC94C7A" w14:textId="77777777" w:rsidR="00D80B7F" w:rsidRDefault="00D80B7F" w:rsidP="00D80B7F">
      <w:pPr>
        <w:pStyle w:val="ListParagraph"/>
        <w:numPr>
          <w:ilvl w:val="0"/>
          <w:numId w:val="24"/>
        </w:numPr>
        <w:spacing w:after="120" w:line="240" w:lineRule="auto"/>
        <w:rPr>
          <w:rFonts w:ascii="Times New Roman" w:hAnsi="Times New Roman" w:cs="Times New Roman"/>
        </w:rPr>
      </w:pPr>
      <w:r w:rsidRPr="00D80B7F">
        <w:rPr>
          <w:rFonts w:ascii="Times New Roman" w:hAnsi="Times New Roman" w:cs="Times New Roman"/>
        </w:rPr>
        <w:t xml:space="preserve">More than 5% but less than 10% </w:t>
      </w:r>
    </w:p>
    <w:p w14:paraId="6BE52D99" w14:textId="77777777" w:rsidR="00D80B7F" w:rsidRDefault="00D80B7F" w:rsidP="00D80B7F">
      <w:pPr>
        <w:pStyle w:val="ListParagraph"/>
        <w:numPr>
          <w:ilvl w:val="0"/>
          <w:numId w:val="24"/>
        </w:numPr>
        <w:spacing w:after="120" w:line="240" w:lineRule="auto"/>
        <w:rPr>
          <w:rFonts w:ascii="Times New Roman" w:hAnsi="Times New Roman" w:cs="Times New Roman"/>
        </w:rPr>
      </w:pPr>
      <w:r w:rsidRPr="00D80B7F">
        <w:rPr>
          <w:rFonts w:ascii="Times New Roman" w:hAnsi="Times New Roman" w:cs="Times New Roman"/>
        </w:rPr>
        <w:t xml:space="preserve">More than 10% </w:t>
      </w:r>
    </w:p>
    <w:p w14:paraId="63C75F78" w14:textId="03347C1E" w:rsidR="00D80B7F" w:rsidRPr="00D80B7F" w:rsidRDefault="00D80B7F" w:rsidP="00D80B7F">
      <w:pPr>
        <w:pStyle w:val="ListParagraph"/>
        <w:numPr>
          <w:ilvl w:val="0"/>
          <w:numId w:val="22"/>
        </w:numPr>
        <w:spacing w:after="120" w:line="240" w:lineRule="auto"/>
        <w:rPr>
          <w:rFonts w:ascii="Times New Roman" w:hAnsi="Times New Roman" w:cs="Times New Roman"/>
        </w:rPr>
      </w:pPr>
      <w:r w:rsidRPr="00D80B7F">
        <w:rPr>
          <w:rFonts w:ascii="Times New Roman" w:hAnsi="Times New Roman" w:cs="Times New Roman"/>
        </w:rPr>
        <w:t>How are CHEs delivered in your course/program? Select all answers that apply.</w:t>
      </w:r>
    </w:p>
    <w:p w14:paraId="09B256F4" w14:textId="77777777" w:rsidR="00D80B7F" w:rsidRDefault="00D80B7F" w:rsidP="00D80B7F">
      <w:pPr>
        <w:pStyle w:val="ListParagraph"/>
        <w:numPr>
          <w:ilvl w:val="0"/>
          <w:numId w:val="25"/>
        </w:numPr>
        <w:spacing w:after="120" w:line="240" w:lineRule="auto"/>
        <w:rPr>
          <w:rFonts w:ascii="Times New Roman" w:hAnsi="Times New Roman" w:cs="Times New Roman"/>
        </w:rPr>
      </w:pPr>
      <w:r w:rsidRPr="00D80B7F">
        <w:rPr>
          <w:rFonts w:ascii="Times New Roman" w:hAnsi="Times New Roman" w:cs="Times New Roman"/>
        </w:rPr>
        <w:t xml:space="preserve">On paper </w:t>
      </w:r>
    </w:p>
    <w:p w14:paraId="1DA4AB66" w14:textId="0A44BA78" w:rsidR="00D80B7F" w:rsidRPr="00D80B7F" w:rsidRDefault="00D80B7F" w:rsidP="00D80B7F">
      <w:pPr>
        <w:pStyle w:val="ListParagraph"/>
        <w:numPr>
          <w:ilvl w:val="0"/>
          <w:numId w:val="25"/>
        </w:numPr>
        <w:spacing w:after="120" w:line="240" w:lineRule="auto"/>
        <w:rPr>
          <w:rFonts w:ascii="Times New Roman" w:hAnsi="Times New Roman" w:cs="Times New Roman"/>
        </w:rPr>
      </w:pPr>
      <w:r w:rsidRPr="00D80B7F">
        <w:rPr>
          <w:rFonts w:ascii="Times New Roman" w:hAnsi="Times New Roman" w:cs="Times New Roman"/>
        </w:rPr>
        <w:t xml:space="preserve">Electronically </w:t>
      </w:r>
    </w:p>
    <w:p w14:paraId="51503707" w14:textId="200BBB5A" w:rsidR="00D80B7F" w:rsidRPr="00D80B7F" w:rsidRDefault="00D80B7F" w:rsidP="00D80B7F">
      <w:pPr>
        <w:pStyle w:val="ListParagraph"/>
        <w:numPr>
          <w:ilvl w:val="0"/>
          <w:numId w:val="22"/>
        </w:numPr>
        <w:spacing w:after="120" w:line="240" w:lineRule="auto"/>
        <w:rPr>
          <w:rFonts w:ascii="Times New Roman" w:hAnsi="Times New Roman" w:cs="Times New Roman"/>
        </w:rPr>
      </w:pPr>
      <w:r w:rsidRPr="00D80B7F">
        <w:rPr>
          <w:rFonts w:ascii="Times New Roman" w:hAnsi="Times New Roman" w:cs="Times New Roman"/>
        </w:rPr>
        <w:t xml:space="preserve">How are CHEs proctored in your course/program? Select all answers that apply. </w:t>
      </w:r>
    </w:p>
    <w:p w14:paraId="3B3162E1" w14:textId="77777777" w:rsidR="00D80B7F" w:rsidRDefault="00D80B7F" w:rsidP="00D80B7F">
      <w:pPr>
        <w:pStyle w:val="ListParagraph"/>
        <w:numPr>
          <w:ilvl w:val="0"/>
          <w:numId w:val="26"/>
        </w:numPr>
        <w:spacing w:after="120" w:line="240" w:lineRule="auto"/>
        <w:rPr>
          <w:rFonts w:ascii="Times New Roman" w:hAnsi="Times New Roman" w:cs="Times New Roman"/>
        </w:rPr>
      </w:pPr>
      <w:r w:rsidRPr="00D80B7F">
        <w:rPr>
          <w:rFonts w:ascii="Times New Roman" w:hAnsi="Times New Roman" w:cs="Times New Roman"/>
        </w:rPr>
        <w:t>Faculty</w:t>
      </w:r>
    </w:p>
    <w:p w14:paraId="49FE3D0A" w14:textId="77777777" w:rsidR="00D80B7F" w:rsidRDefault="00D80B7F" w:rsidP="00D80B7F">
      <w:pPr>
        <w:pStyle w:val="ListParagraph"/>
        <w:numPr>
          <w:ilvl w:val="0"/>
          <w:numId w:val="26"/>
        </w:numPr>
        <w:spacing w:after="120" w:line="240" w:lineRule="auto"/>
        <w:rPr>
          <w:rFonts w:ascii="Times New Roman" w:hAnsi="Times New Roman" w:cs="Times New Roman"/>
        </w:rPr>
      </w:pPr>
      <w:r w:rsidRPr="00D80B7F">
        <w:rPr>
          <w:rFonts w:ascii="Times New Roman" w:hAnsi="Times New Roman" w:cs="Times New Roman"/>
        </w:rPr>
        <w:t xml:space="preserve">TAs </w:t>
      </w:r>
    </w:p>
    <w:p w14:paraId="2ACE0015" w14:textId="77777777" w:rsidR="00D80B7F" w:rsidRDefault="00D80B7F" w:rsidP="00D80B7F">
      <w:pPr>
        <w:pStyle w:val="ListParagraph"/>
        <w:numPr>
          <w:ilvl w:val="0"/>
          <w:numId w:val="26"/>
        </w:numPr>
        <w:spacing w:after="120" w:line="240" w:lineRule="auto"/>
        <w:rPr>
          <w:rFonts w:ascii="Times New Roman" w:hAnsi="Times New Roman" w:cs="Times New Roman"/>
        </w:rPr>
      </w:pPr>
      <w:r w:rsidRPr="00D80B7F">
        <w:rPr>
          <w:rFonts w:ascii="Times New Roman" w:hAnsi="Times New Roman" w:cs="Times New Roman"/>
        </w:rPr>
        <w:t xml:space="preserve">Both  </w:t>
      </w:r>
    </w:p>
    <w:p w14:paraId="33634127" w14:textId="32D8309F" w:rsidR="00D80B7F" w:rsidRPr="00D80B7F" w:rsidRDefault="00D80B7F" w:rsidP="00D80B7F">
      <w:pPr>
        <w:pStyle w:val="ListParagraph"/>
        <w:numPr>
          <w:ilvl w:val="0"/>
          <w:numId w:val="26"/>
        </w:numPr>
        <w:spacing w:after="120" w:line="240" w:lineRule="auto"/>
        <w:rPr>
          <w:rFonts w:ascii="Times New Roman" w:hAnsi="Times New Roman" w:cs="Times New Roman"/>
        </w:rPr>
      </w:pPr>
      <w:r w:rsidRPr="00D80B7F">
        <w:rPr>
          <w:rFonts w:ascii="Times New Roman" w:hAnsi="Times New Roman" w:cs="Times New Roman"/>
        </w:rPr>
        <w:t xml:space="preserve">Other </w:t>
      </w:r>
    </w:p>
    <w:p w14:paraId="1F7D240A" w14:textId="77777777" w:rsidR="00D80B7F" w:rsidRDefault="00D80B7F" w:rsidP="00D80B7F">
      <w:pPr>
        <w:pStyle w:val="ListParagraph"/>
        <w:numPr>
          <w:ilvl w:val="0"/>
          <w:numId w:val="22"/>
        </w:numPr>
        <w:spacing w:after="120" w:line="240" w:lineRule="auto"/>
        <w:rPr>
          <w:rFonts w:ascii="Times New Roman" w:hAnsi="Times New Roman" w:cs="Times New Roman"/>
        </w:rPr>
      </w:pPr>
      <w:r w:rsidRPr="00D80B7F">
        <w:rPr>
          <w:rFonts w:ascii="Times New Roman" w:hAnsi="Times New Roman" w:cs="Times New Roman"/>
        </w:rPr>
        <w:t xml:space="preserve">Explain How are CHEs graded in your course/program </w:t>
      </w:r>
    </w:p>
    <w:p w14:paraId="639EB2ED" w14:textId="77777777" w:rsidR="00D80B7F" w:rsidRDefault="00D80B7F" w:rsidP="00D80B7F">
      <w:pPr>
        <w:pStyle w:val="ListParagraph"/>
        <w:numPr>
          <w:ilvl w:val="0"/>
          <w:numId w:val="27"/>
        </w:numPr>
        <w:spacing w:after="120" w:line="240" w:lineRule="auto"/>
        <w:rPr>
          <w:rFonts w:ascii="Times New Roman" w:hAnsi="Times New Roman" w:cs="Times New Roman"/>
        </w:rPr>
      </w:pPr>
      <w:r w:rsidRPr="00D80B7F">
        <w:rPr>
          <w:rFonts w:ascii="Times New Roman" w:hAnsi="Times New Roman" w:cs="Times New Roman"/>
        </w:rPr>
        <w:t xml:space="preserve">Multiple Choice </w:t>
      </w:r>
    </w:p>
    <w:p w14:paraId="7019B941" w14:textId="77777777" w:rsidR="00D80B7F" w:rsidRDefault="00D80B7F" w:rsidP="00D80B7F">
      <w:pPr>
        <w:pStyle w:val="ListParagraph"/>
        <w:numPr>
          <w:ilvl w:val="0"/>
          <w:numId w:val="27"/>
        </w:numPr>
        <w:spacing w:after="120" w:line="240" w:lineRule="auto"/>
        <w:rPr>
          <w:rFonts w:ascii="Times New Roman" w:hAnsi="Times New Roman" w:cs="Times New Roman"/>
        </w:rPr>
      </w:pPr>
      <w:r w:rsidRPr="00D80B7F">
        <w:rPr>
          <w:rFonts w:ascii="Times New Roman" w:hAnsi="Times New Roman" w:cs="Times New Roman"/>
        </w:rPr>
        <w:t>Machine Graded</w:t>
      </w:r>
    </w:p>
    <w:p w14:paraId="0057F7DB" w14:textId="77777777" w:rsidR="00D80B7F" w:rsidRDefault="00D80B7F" w:rsidP="00D80B7F">
      <w:pPr>
        <w:pStyle w:val="ListParagraph"/>
        <w:numPr>
          <w:ilvl w:val="0"/>
          <w:numId w:val="27"/>
        </w:numPr>
        <w:spacing w:after="120" w:line="240" w:lineRule="auto"/>
        <w:rPr>
          <w:rFonts w:ascii="Times New Roman" w:hAnsi="Times New Roman" w:cs="Times New Roman"/>
        </w:rPr>
      </w:pPr>
      <w:r w:rsidRPr="00D80B7F">
        <w:rPr>
          <w:rFonts w:ascii="Times New Roman" w:hAnsi="Times New Roman" w:cs="Times New Roman"/>
        </w:rPr>
        <w:t>Collective Grading</w:t>
      </w:r>
    </w:p>
    <w:p w14:paraId="1C01B20B" w14:textId="77777777" w:rsidR="00D80B7F" w:rsidRDefault="00D80B7F" w:rsidP="00D80B7F">
      <w:pPr>
        <w:pStyle w:val="ListParagraph"/>
        <w:numPr>
          <w:ilvl w:val="0"/>
          <w:numId w:val="27"/>
        </w:numPr>
        <w:spacing w:after="120" w:line="240" w:lineRule="auto"/>
        <w:rPr>
          <w:rFonts w:ascii="Times New Roman" w:hAnsi="Times New Roman" w:cs="Times New Roman"/>
        </w:rPr>
      </w:pPr>
      <w:r w:rsidRPr="00D80B7F">
        <w:rPr>
          <w:rFonts w:ascii="Times New Roman" w:hAnsi="Times New Roman" w:cs="Times New Roman"/>
        </w:rPr>
        <w:lastRenderedPageBreak/>
        <w:t>Individual Grading</w:t>
      </w:r>
    </w:p>
    <w:p w14:paraId="7AF920DA" w14:textId="1E040A09" w:rsidR="00D80B7F" w:rsidRPr="00D80B7F" w:rsidRDefault="00D80B7F" w:rsidP="00D80B7F">
      <w:pPr>
        <w:pStyle w:val="ListParagraph"/>
        <w:numPr>
          <w:ilvl w:val="0"/>
          <w:numId w:val="27"/>
        </w:numPr>
        <w:spacing w:after="120" w:line="240" w:lineRule="auto"/>
        <w:rPr>
          <w:rFonts w:ascii="Times New Roman" w:hAnsi="Times New Roman" w:cs="Times New Roman"/>
        </w:rPr>
      </w:pPr>
      <w:r w:rsidRPr="00D80B7F">
        <w:rPr>
          <w:rFonts w:ascii="Times New Roman" w:hAnsi="Times New Roman" w:cs="Times New Roman"/>
        </w:rPr>
        <w:t xml:space="preserve">Other </w:t>
      </w:r>
    </w:p>
    <w:p w14:paraId="65B26852" w14:textId="4F93A8D9" w:rsidR="00D80B7F" w:rsidRDefault="00D80B7F" w:rsidP="00D80B7F">
      <w:pPr>
        <w:pStyle w:val="ListParagraph"/>
        <w:numPr>
          <w:ilvl w:val="0"/>
          <w:numId w:val="22"/>
        </w:numPr>
        <w:spacing w:after="120" w:line="240" w:lineRule="auto"/>
        <w:rPr>
          <w:rFonts w:ascii="Times New Roman" w:hAnsi="Times New Roman" w:cs="Times New Roman"/>
        </w:rPr>
      </w:pPr>
      <w:r w:rsidRPr="00D80B7F">
        <w:rPr>
          <w:rFonts w:ascii="Times New Roman" w:hAnsi="Times New Roman" w:cs="Times New Roman"/>
        </w:rPr>
        <w:t>How are ODS accommodations managed for CHEs in your course/program?</w:t>
      </w:r>
    </w:p>
    <w:p w14:paraId="3D5EEAF8" w14:textId="77777777" w:rsidR="00D80B7F" w:rsidRDefault="00D80B7F" w:rsidP="00D80B7F">
      <w:pPr>
        <w:pStyle w:val="ListParagraph"/>
        <w:numPr>
          <w:ilvl w:val="0"/>
          <w:numId w:val="22"/>
        </w:numPr>
        <w:spacing w:after="120" w:line="240" w:lineRule="auto"/>
        <w:rPr>
          <w:rFonts w:ascii="Times New Roman" w:hAnsi="Times New Roman" w:cs="Times New Roman"/>
        </w:rPr>
      </w:pPr>
      <w:r w:rsidRPr="00D80B7F">
        <w:rPr>
          <w:rFonts w:ascii="Times New Roman" w:hAnsi="Times New Roman" w:cs="Times New Roman"/>
        </w:rPr>
        <w:t xml:space="preserve">What concerns, if any, do you have about current practices related to CHEs in your program and/or in general? </w:t>
      </w:r>
    </w:p>
    <w:p w14:paraId="258041A4" w14:textId="6DFDD19A" w:rsidR="00D80B7F" w:rsidRPr="00D80B7F" w:rsidRDefault="00D80B7F" w:rsidP="00D80B7F">
      <w:pPr>
        <w:pStyle w:val="ListParagraph"/>
        <w:numPr>
          <w:ilvl w:val="0"/>
          <w:numId w:val="22"/>
        </w:numPr>
        <w:spacing w:after="120" w:line="240" w:lineRule="auto"/>
        <w:rPr>
          <w:rFonts w:ascii="Times New Roman" w:hAnsi="Times New Roman" w:cs="Times New Roman"/>
        </w:rPr>
      </w:pPr>
      <w:r w:rsidRPr="00D80B7F">
        <w:rPr>
          <w:rFonts w:ascii="Times New Roman" w:hAnsi="Times New Roman" w:cs="Times New Roman"/>
        </w:rPr>
        <w:t xml:space="preserve">If you could change any current practices, which of the following options would you consider as a replacement for the current CHE practice? </w:t>
      </w:r>
    </w:p>
    <w:p w14:paraId="46C367CE" w14:textId="77777777" w:rsidR="00D80B7F" w:rsidRDefault="00D80B7F" w:rsidP="00D80B7F">
      <w:pPr>
        <w:pStyle w:val="ListParagraph"/>
        <w:numPr>
          <w:ilvl w:val="0"/>
          <w:numId w:val="28"/>
        </w:numPr>
        <w:spacing w:after="120" w:line="240" w:lineRule="auto"/>
        <w:rPr>
          <w:rFonts w:ascii="Times New Roman" w:hAnsi="Times New Roman" w:cs="Times New Roman"/>
        </w:rPr>
      </w:pPr>
      <w:r w:rsidRPr="00D80B7F">
        <w:rPr>
          <w:rFonts w:ascii="Times New Roman" w:hAnsi="Times New Roman" w:cs="Times New Roman"/>
        </w:rPr>
        <w:t xml:space="preserve">Move CHEs to class time </w:t>
      </w:r>
    </w:p>
    <w:p w14:paraId="62C0DCA8" w14:textId="77777777" w:rsidR="00D80B7F" w:rsidRDefault="00D80B7F" w:rsidP="00D80B7F">
      <w:pPr>
        <w:pStyle w:val="ListParagraph"/>
        <w:numPr>
          <w:ilvl w:val="0"/>
          <w:numId w:val="28"/>
        </w:numPr>
        <w:spacing w:after="120" w:line="240" w:lineRule="auto"/>
        <w:rPr>
          <w:rFonts w:ascii="Times New Roman" w:hAnsi="Times New Roman" w:cs="Times New Roman"/>
        </w:rPr>
      </w:pPr>
      <w:r w:rsidRPr="00D80B7F">
        <w:rPr>
          <w:rFonts w:ascii="Times New Roman" w:hAnsi="Times New Roman" w:cs="Times New Roman"/>
        </w:rPr>
        <w:t>Move in-person CHEs to a synchronous online option, utilizing proctoring software through Canvas.</w:t>
      </w:r>
    </w:p>
    <w:p w14:paraId="02106E83" w14:textId="77777777" w:rsidR="00D80B7F" w:rsidRDefault="00D80B7F" w:rsidP="00D80B7F">
      <w:pPr>
        <w:pStyle w:val="ListParagraph"/>
        <w:numPr>
          <w:ilvl w:val="0"/>
          <w:numId w:val="28"/>
        </w:numPr>
        <w:spacing w:after="120" w:line="240" w:lineRule="auto"/>
        <w:rPr>
          <w:rFonts w:ascii="Times New Roman" w:hAnsi="Times New Roman" w:cs="Times New Roman"/>
        </w:rPr>
      </w:pPr>
      <w:r w:rsidRPr="00D80B7F">
        <w:rPr>
          <w:rFonts w:ascii="Times New Roman" w:hAnsi="Times New Roman" w:cs="Times New Roman"/>
        </w:rPr>
        <w:t>Move in-person CHEs to an asynchronous online option, utilizing proctoring software through Canvas, as is the practice for several required placement exams.</w:t>
      </w:r>
    </w:p>
    <w:p w14:paraId="6C06C174" w14:textId="77777777" w:rsidR="00D80B7F" w:rsidRDefault="00D80B7F" w:rsidP="00D80B7F">
      <w:pPr>
        <w:pStyle w:val="ListParagraph"/>
        <w:numPr>
          <w:ilvl w:val="0"/>
          <w:numId w:val="28"/>
        </w:numPr>
        <w:spacing w:after="120" w:line="240" w:lineRule="auto"/>
        <w:rPr>
          <w:rFonts w:ascii="Times New Roman" w:hAnsi="Times New Roman" w:cs="Times New Roman"/>
        </w:rPr>
      </w:pPr>
      <w:r w:rsidRPr="00D80B7F">
        <w:rPr>
          <w:rFonts w:ascii="Times New Roman" w:hAnsi="Times New Roman" w:cs="Times New Roman"/>
        </w:rPr>
        <w:t xml:space="preserve">Other (please explain) </w:t>
      </w:r>
    </w:p>
    <w:p w14:paraId="2FB8A33C" w14:textId="3AF88B5A" w:rsidR="00D80B7F" w:rsidRPr="00D80B7F" w:rsidRDefault="00D80B7F" w:rsidP="00D80B7F">
      <w:pPr>
        <w:pStyle w:val="ListParagraph"/>
        <w:numPr>
          <w:ilvl w:val="0"/>
          <w:numId w:val="28"/>
        </w:numPr>
        <w:spacing w:after="120" w:line="240" w:lineRule="auto"/>
        <w:rPr>
          <w:rFonts w:ascii="Times New Roman" w:hAnsi="Times New Roman" w:cs="Times New Roman"/>
        </w:rPr>
      </w:pPr>
      <w:r w:rsidRPr="00D80B7F">
        <w:rPr>
          <w:rFonts w:ascii="Times New Roman" w:hAnsi="Times New Roman" w:cs="Times New Roman"/>
        </w:rPr>
        <w:t xml:space="preserve">No changes are needed </w:t>
      </w:r>
      <w:r w:rsidRPr="00D80B7F">
        <w:rPr>
          <w:rFonts w:ascii="Times New Roman" w:hAnsi="Times New Roman" w:cs="Times New Roman"/>
        </w:rPr>
        <w:tab/>
        <w:t xml:space="preserve"> </w:t>
      </w:r>
      <w:r w:rsidRPr="00D80B7F">
        <w:rPr>
          <w:rFonts w:ascii="Times New Roman" w:hAnsi="Times New Roman" w:cs="Times New Roman"/>
        </w:rPr>
        <w:tab/>
      </w:r>
    </w:p>
    <w:p w14:paraId="595AFA54" w14:textId="059035EA" w:rsidR="00D80B7F" w:rsidRPr="00D80B7F" w:rsidRDefault="00D80B7F" w:rsidP="00D80B7F">
      <w:pPr>
        <w:pStyle w:val="ListParagraph"/>
        <w:numPr>
          <w:ilvl w:val="0"/>
          <w:numId w:val="22"/>
        </w:numPr>
        <w:spacing w:after="120" w:line="240" w:lineRule="auto"/>
        <w:rPr>
          <w:rFonts w:ascii="Times New Roman" w:hAnsi="Times New Roman" w:cs="Times New Roman"/>
        </w:rPr>
      </w:pPr>
      <w:r w:rsidRPr="00D80B7F">
        <w:rPr>
          <w:rFonts w:ascii="Times New Roman" w:hAnsi="Times New Roman" w:cs="Times New Roman"/>
        </w:rPr>
        <w:t xml:space="preserve">What concerns if any would you have for the following suggestions as a replacement for the CHE:   </w:t>
      </w:r>
    </w:p>
    <w:p w14:paraId="124257F0" w14:textId="023701C3" w:rsidR="00D80B7F" w:rsidRPr="00D80B7F" w:rsidRDefault="00D80B7F" w:rsidP="00D80B7F">
      <w:pPr>
        <w:pStyle w:val="ListParagraph"/>
        <w:numPr>
          <w:ilvl w:val="0"/>
          <w:numId w:val="29"/>
        </w:numPr>
        <w:spacing w:after="120" w:line="240" w:lineRule="auto"/>
        <w:rPr>
          <w:rFonts w:ascii="Times New Roman" w:hAnsi="Times New Roman" w:cs="Times New Roman"/>
        </w:rPr>
      </w:pPr>
      <w:proofErr w:type="gramStart"/>
      <w:r w:rsidRPr="00D80B7F">
        <w:rPr>
          <w:rFonts w:ascii="Times New Roman" w:hAnsi="Times New Roman" w:cs="Times New Roman"/>
        </w:rPr>
        <w:t>None at all</w:t>
      </w:r>
      <w:proofErr w:type="gramEnd"/>
      <w:r w:rsidRPr="00D80B7F">
        <w:rPr>
          <w:rFonts w:ascii="Times New Roman" w:hAnsi="Times New Roman" w:cs="Times New Roman"/>
        </w:rPr>
        <w:t xml:space="preserve"> </w:t>
      </w:r>
    </w:p>
    <w:p w14:paraId="1634497D" w14:textId="55CF3D85" w:rsidR="00D80B7F" w:rsidRPr="00D80B7F" w:rsidRDefault="00D80B7F" w:rsidP="00D80B7F">
      <w:pPr>
        <w:pStyle w:val="ListParagraph"/>
        <w:numPr>
          <w:ilvl w:val="0"/>
          <w:numId w:val="29"/>
        </w:numPr>
        <w:spacing w:after="120" w:line="240" w:lineRule="auto"/>
        <w:rPr>
          <w:rFonts w:ascii="Times New Roman" w:hAnsi="Times New Roman" w:cs="Times New Roman"/>
        </w:rPr>
      </w:pPr>
      <w:r w:rsidRPr="00D80B7F">
        <w:rPr>
          <w:rFonts w:ascii="Times New Roman" w:hAnsi="Times New Roman" w:cs="Times New Roman"/>
        </w:rPr>
        <w:t xml:space="preserve">A little </w:t>
      </w:r>
    </w:p>
    <w:p w14:paraId="6EF3F5D5" w14:textId="0D0D17F1" w:rsidR="00D80B7F" w:rsidRPr="00D80B7F" w:rsidRDefault="00D80B7F" w:rsidP="00D80B7F">
      <w:pPr>
        <w:pStyle w:val="ListParagraph"/>
        <w:numPr>
          <w:ilvl w:val="0"/>
          <w:numId w:val="29"/>
        </w:numPr>
        <w:spacing w:after="120" w:line="240" w:lineRule="auto"/>
        <w:rPr>
          <w:rFonts w:ascii="Times New Roman" w:hAnsi="Times New Roman" w:cs="Times New Roman"/>
        </w:rPr>
      </w:pPr>
      <w:r w:rsidRPr="00D80B7F">
        <w:rPr>
          <w:rFonts w:ascii="Times New Roman" w:hAnsi="Times New Roman" w:cs="Times New Roman"/>
        </w:rPr>
        <w:t xml:space="preserve">A moderate amount </w:t>
      </w:r>
    </w:p>
    <w:p w14:paraId="202AD9C7" w14:textId="56ED7204" w:rsidR="00D80B7F" w:rsidRPr="00D80B7F" w:rsidRDefault="00D80B7F" w:rsidP="00D80B7F">
      <w:pPr>
        <w:pStyle w:val="ListParagraph"/>
        <w:numPr>
          <w:ilvl w:val="0"/>
          <w:numId w:val="29"/>
        </w:numPr>
        <w:spacing w:after="120" w:line="240" w:lineRule="auto"/>
        <w:rPr>
          <w:rFonts w:ascii="Times New Roman" w:hAnsi="Times New Roman" w:cs="Times New Roman"/>
        </w:rPr>
      </w:pPr>
      <w:r w:rsidRPr="00D80B7F">
        <w:rPr>
          <w:rFonts w:ascii="Times New Roman" w:hAnsi="Times New Roman" w:cs="Times New Roman"/>
        </w:rPr>
        <w:t xml:space="preserve">A lot </w:t>
      </w:r>
    </w:p>
    <w:p w14:paraId="26F16243" w14:textId="704B761C" w:rsidR="00D80B7F" w:rsidRPr="00D80B7F" w:rsidRDefault="00D80B7F" w:rsidP="00D80B7F">
      <w:pPr>
        <w:pStyle w:val="ListParagraph"/>
        <w:numPr>
          <w:ilvl w:val="0"/>
          <w:numId w:val="29"/>
        </w:numPr>
        <w:spacing w:after="120" w:line="240" w:lineRule="auto"/>
        <w:rPr>
          <w:rFonts w:ascii="Times New Roman" w:hAnsi="Times New Roman" w:cs="Times New Roman"/>
        </w:rPr>
      </w:pPr>
      <w:r w:rsidRPr="00D80B7F">
        <w:rPr>
          <w:rFonts w:ascii="Times New Roman" w:hAnsi="Times New Roman" w:cs="Times New Roman"/>
        </w:rPr>
        <w:t xml:space="preserve">A great deal </w:t>
      </w:r>
    </w:p>
    <w:p w14:paraId="15537C4F" w14:textId="77777777" w:rsidR="00D80B7F" w:rsidRPr="00D80B7F" w:rsidRDefault="00D80B7F" w:rsidP="00D80B7F">
      <w:pPr>
        <w:pStyle w:val="ListParagraph"/>
        <w:numPr>
          <w:ilvl w:val="0"/>
          <w:numId w:val="32"/>
        </w:numPr>
        <w:spacing w:after="120" w:line="240" w:lineRule="auto"/>
        <w:ind w:left="1080"/>
        <w:rPr>
          <w:rFonts w:ascii="Times New Roman" w:hAnsi="Times New Roman" w:cs="Times New Roman"/>
        </w:rPr>
      </w:pPr>
      <w:r w:rsidRPr="00D80B7F">
        <w:rPr>
          <w:rFonts w:ascii="Times New Roman" w:hAnsi="Times New Roman" w:cs="Times New Roman"/>
        </w:rPr>
        <w:t xml:space="preserve">Eliminating the practice of CHE   </w:t>
      </w:r>
    </w:p>
    <w:p w14:paraId="3ED49F9E" w14:textId="77777777" w:rsidR="00D80B7F" w:rsidRPr="00D80B7F" w:rsidRDefault="00D80B7F" w:rsidP="00D80B7F">
      <w:pPr>
        <w:pStyle w:val="ListParagraph"/>
        <w:numPr>
          <w:ilvl w:val="0"/>
          <w:numId w:val="32"/>
        </w:numPr>
        <w:spacing w:after="120" w:line="240" w:lineRule="auto"/>
        <w:ind w:left="1080"/>
        <w:rPr>
          <w:rFonts w:ascii="Times New Roman" w:hAnsi="Times New Roman" w:cs="Times New Roman"/>
        </w:rPr>
      </w:pPr>
      <w:r w:rsidRPr="00D80B7F">
        <w:rPr>
          <w:rFonts w:ascii="Times New Roman" w:hAnsi="Times New Roman" w:cs="Times New Roman"/>
        </w:rPr>
        <w:t xml:space="preserve">Offering exams in person during class?   </w:t>
      </w:r>
    </w:p>
    <w:p w14:paraId="7DFC3DB9" w14:textId="77777777" w:rsidR="00D80B7F" w:rsidRPr="00D80B7F" w:rsidRDefault="00D80B7F" w:rsidP="00D80B7F">
      <w:pPr>
        <w:pStyle w:val="ListParagraph"/>
        <w:numPr>
          <w:ilvl w:val="0"/>
          <w:numId w:val="32"/>
        </w:numPr>
        <w:spacing w:after="120" w:line="240" w:lineRule="auto"/>
        <w:ind w:left="1080"/>
        <w:rPr>
          <w:rFonts w:ascii="Times New Roman" w:hAnsi="Times New Roman" w:cs="Times New Roman"/>
        </w:rPr>
      </w:pPr>
      <w:r w:rsidRPr="00D80B7F">
        <w:rPr>
          <w:rFonts w:ascii="Times New Roman" w:hAnsi="Times New Roman" w:cs="Times New Roman"/>
        </w:rPr>
        <w:t xml:space="preserve">Offering exams online during class, utilizing proctoring software through Canvas    </w:t>
      </w:r>
    </w:p>
    <w:p w14:paraId="50D8CD6E" w14:textId="77777777" w:rsidR="00D80B7F" w:rsidRPr="00D80B7F" w:rsidRDefault="00D80B7F" w:rsidP="00D80B7F">
      <w:pPr>
        <w:pStyle w:val="ListParagraph"/>
        <w:numPr>
          <w:ilvl w:val="0"/>
          <w:numId w:val="32"/>
        </w:numPr>
        <w:spacing w:after="120" w:line="240" w:lineRule="auto"/>
        <w:ind w:left="1080"/>
        <w:rPr>
          <w:rFonts w:ascii="Times New Roman" w:hAnsi="Times New Roman" w:cs="Times New Roman"/>
        </w:rPr>
      </w:pPr>
      <w:r w:rsidRPr="00D80B7F">
        <w:rPr>
          <w:rFonts w:ascii="Times New Roman" w:hAnsi="Times New Roman" w:cs="Times New Roman"/>
        </w:rPr>
        <w:t xml:space="preserve">Offering multiple versions of an exam   </w:t>
      </w:r>
    </w:p>
    <w:p w14:paraId="284DCC1B" w14:textId="77777777" w:rsidR="00D80B7F" w:rsidRPr="00D80B7F" w:rsidRDefault="00D80B7F" w:rsidP="00D80B7F">
      <w:pPr>
        <w:pStyle w:val="ListParagraph"/>
        <w:numPr>
          <w:ilvl w:val="0"/>
          <w:numId w:val="32"/>
        </w:numPr>
        <w:spacing w:after="120" w:line="240" w:lineRule="auto"/>
        <w:ind w:left="1080"/>
        <w:rPr>
          <w:rFonts w:ascii="Times New Roman" w:hAnsi="Times New Roman" w:cs="Times New Roman"/>
        </w:rPr>
      </w:pPr>
      <w:r w:rsidRPr="00D80B7F">
        <w:rPr>
          <w:rFonts w:ascii="Times New Roman" w:hAnsi="Times New Roman" w:cs="Times New Roman"/>
        </w:rPr>
        <w:t>Offering CHEs synchronously online, utilizing proctoring software through Canvas - for all students</w:t>
      </w:r>
    </w:p>
    <w:p w14:paraId="4B9BE4CD" w14:textId="77777777" w:rsidR="00D80B7F" w:rsidRPr="00D80B7F" w:rsidRDefault="00D80B7F" w:rsidP="00D80B7F">
      <w:pPr>
        <w:pStyle w:val="ListParagraph"/>
        <w:numPr>
          <w:ilvl w:val="0"/>
          <w:numId w:val="32"/>
        </w:numPr>
        <w:spacing w:after="120" w:line="240" w:lineRule="auto"/>
        <w:ind w:left="1080"/>
        <w:rPr>
          <w:rFonts w:ascii="Times New Roman" w:hAnsi="Times New Roman" w:cs="Times New Roman"/>
        </w:rPr>
      </w:pPr>
      <w:r w:rsidRPr="00D80B7F">
        <w:rPr>
          <w:rFonts w:ascii="Times New Roman" w:hAnsi="Times New Roman" w:cs="Times New Roman"/>
        </w:rPr>
        <w:t xml:space="preserve">Offering CHEs synchronously online, utilizing proctoring software through Canvas, for students with exemptions    </w:t>
      </w:r>
    </w:p>
    <w:p w14:paraId="36A560C5" w14:textId="77777777" w:rsidR="00D80B7F" w:rsidRPr="00D80B7F" w:rsidRDefault="00D80B7F" w:rsidP="00D80B7F">
      <w:pPr>
        <w:pStyle w:val="ListParagraph"/>
        <w:numPr>
          <w:ilvl w:val="0"/>
          <w:numId w:val="32"/>
        </w:numPr>
        <w:spacing w:after="120" w:line="240" w:lineRule="auto"/>
        <w:ind w:left="1080"/>
        <w:rPr>
          <w:rFonts w:ascii="Times New Roman" w:hAnsi="Times New Roman" w:cs="Times New Roman"/>
        </w:rPr>
      </w:pPr>
      <w:r w:rsidRPr="00D80B7F">
        <w:rPr>
          <w:rFonts w:ascii="Times New Roman" w:hAnsi="Times New Roman" w:cs="Times New Roman"/>
        </w:rPr>
        <w:t>Offering CHEs asynchronously online, utilizing proctoring software through Canvas - for all students</w:t>
      </w:r>
    </w:p>
    <w:p w14:paraId="003579EB" w14:textId="77777777" w:rsidR="00D80B7F" w:rsidRDefault="00D80B7F" w:rsidP="00D80B7F">
      <w:pPr>
        <w:pStyle w:val="ListParagraph"/>
        <w:numPr>
          <w:ilvl w:val="0"/>
          <w:numId w:val="32"/>
        </w:numPr>
        <w:spacing w:after="120" w:line="240" w:lineRule="auto"/>
        <w:ind w:left="1080"/>
        <w:rPr>
          <w:rFonts w:ascii="Times New Roman" w:hAnsi="Times New Roman" w:cs="Times New Roman"/>
        </w:rPr>
      </w:pPr>
      <w:r w:rsidRPr="00D80B7F">
        <w:rPr>
          <w:rFonts w:ascii="Times New Roman" w:hAnsi="Times New Roman" w:cs="Times New Roman"/>
        </w:rPr>
        <w:t xml:space="preserve">Offering CHEs asynchronously online, utilizing proctoring software through Canvas - for students with exemptions    </w:t>
      </w:r>
      <w:r w:rsidRPr="00D80B7F">
        <w:rPr>
          <w:rFonts w:ascii="Times New Roman" w:hAnsi="Times New Roman" w:cs="Times New Roman"/>
        </w:rPr>
        <w:tab/>
      </w:r>
    </w:p>
    <w:p w14:paraId="5F9055C7" w14:textId="1F56F5EA" w:rsidR="00D80B7F" w:rsidRPr="00D80B7F" w:rsidRDefault="00D80B7F" w:rsidP="00D80B7F">
      <w:pPr>
        <w:pStyle w:val="ListParagraph"/>
        <w:numPr>
          <w:ilvl w:val="0"/>
          <w:numId w:val="31"/>
        </w:numPr>
        <w:spacing w:after="120" w:line="240" w:lineRule="auto"/>
        <w:rPr>
          <w:rFonts w:ascii="Times New Roman" w:hAnsi="Times New Roman" w:cs="Times New Roman"/>
        </w:rPr>
      </w:pPr>
      <w:r w:rsidRPr="00D80B7F">
        <w:rPr>
          <w:rFonts w:ascii="Times New Roman" w:hAnsi="Times New Roman" w:cs="Times New Roman"/>
        </w:rPr>
        <w:t>What other concerns, if any, do you have regarding changes to CHE policies &amp; procedures?</w:t>
      </w:r>
    </w:p>
    <w:p w14:paraId="7376B667" w14:textId="77777777" w:rsidR="00D80B7F" w:rsidRPr="00D80B7F" w:rsidRDefault="00D80B7F" w:rsidP="00D80B7F">
      <w:pPr>
        <w:spacing w:line="240" w:lineRule="auto"/>
        <w:rPr>
          <w:rFonts w:ascii="Times New Roman" w:hAnsi="Times New Roman" w:cs="Times New Roman"/>
          <w:b/>
          <w:bCs/>
        </w:rPr>
      </w:pPr>
    </w:p>
    <w:p w14:paraId="2F32BC04" w14:textId="2033C5E5" w:rsidR="002666A5" w:rsidRPr="002D02F7" w:rsidRDefault="002666A5" w:rsidP="002D02F7">
      <w:pPr>
        <w:pStyle w:val="ListParagraph"/>
        <w:numPr>
          <w:ilvl w:val="0"/>
          <w:numId w:val="38"/>
        </w:numPr>
        <w:spacing w:line="240" w:lineRule="auto"/>
        <w:rPr>
          <w:rFonts w:ascii="Times New Roman" w:hAnsi="Times New Roman" w:cs="Times New Roman"/>
          <w:b/>
          <w:bCs/>
        </w:rPr>
      </w:pPr>
      <w:r w:rsidRPr="002D02F7">
        <w:rPr>
          <w:rFonts w:ascii="Times New Roman" w:hAnsi="Times New Roman" w:cs="Times New Roman"/>
          <w:b/>
          <w:bCs/>
          <w:sz w:val="28"/>
          <w:szCs w:val="28"/>
        </w:rPr>
        <w:t xml:space="preserve">Follow-up questions </w:t>
      </w:r>
      <w:r w:rsidRPr="002D02F7">
        <w:rPr>
          <w:rFonts w:ascii="Times New Roman" w:hAnsi="Times New Roman" w:cs="Times New Roman"/>
          <w:sz w:val="28"/>
          <w:szCs w:val="28"/>
        </w:rPr>
        <w:t xml:space="preserve">to obtain department-specific data </w:t>
      </w:r>
    </w:p>
    <w:p w14:paraId="31EB7D3E" w14:textId="3B708F6B"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rPr>
        <w:t>Emailed 3/5/25 to faculty administering CHEs</w:t>
      </w:r>
    </w:p>
    <w:p w14:paraId="32308C64" w14:textId="77777777" w:rsidR="002666A5" w:rsidRPr="00D80B7F" w:rsidRDefault="002666A5" w:rsidP="00D80B7F">
      <w:pPr>
        <w:pStyle w:val="ListParagraph"/>
        <w:numPr>
          <w:ilvl w:val="0"/>
          <w:numId w:val="15"/>
        </w:numPr>
        <w:spacing w:line="240" w:lineRule="auto"/>
        <w:rPr>
          <w:rFonts w:ascii="Times New Roman" w:hAnsi="Times New Roman" w:cs="Times New Roman"/>
        </w:rPr>
      </w:pPr>
      <w:r w:rsidRPr="00D80B7F">
        <w:rPr>
          <w:rFonts w:ascii="Times New Roman" w:hAnsi="Times New Roman" w:cs="Times New Roman"/>
        </w:rPr>
        <w:t>How many sections of the course are taught? How many students per section?</w:t>
      </w:r>
    </w:p>
    <w:p w14:paraId="0B869C24" w14:textId="77777777" w:rsidR="002666A5" w:rsidRPr="00D80B7F" w:rsidRDefault="002666A5" w:rsidP="00D80B7F">
      <w:pPr>
        <w:pStyle w:val="ListParagraph"/>
        <w:numPr>
          <w:ilvl w:val="0"/>
          <w:numId w:val="15"/>
        </w:numPr>
        <w:spacing w:line="240" w:lineRule="auto"/>
        <w:rPr>
          <w:rFonts w:ascii="Times New Roman" w:hAnsi="Times New Roman" w:cs="Times New Roman"/>
        </w:rPr>
      </w:pPr>
      <w:r w:rsidRPr="00D80B7F">
        <w:rPr>
          <w:rFonts w:ascii="Times New Roman" w:hAnsi="Times New Roman" w:cs="Times New Roman"/>
        </w:rPr>
        <w:t>How many students are given the exam in one room?</w:t>
      </w:r>
    </w:p>
    <w:p w14:paraId="4620D351" w14:textId="77777777" w:rsidR="002666A5" w:rsidRPr="00D80B7F" w:rsidRDefault="002666A5" w:rsidP="00D80B7F">
      <w:pPr>
        <w:pStyle w:val="ListParagraph"/>
        <w:numPr>
          <w:ilvl w:val="0"/>
          <w:numId w:val="15"/>
        </w:numPr>
        <w:spacing w:line="240" w:lineRule="auto"/>
        <w:rPr>
          <w:rFonts w:ascii="Times New Roman" w:hAnsi="Times New Roman" w:cs="Times New Roman"/>
        </w:rPr>
      </w:pPr>
      <w:r w:rsidRPr="00D80B7F">
        <w:rPr>
          <w:rFonts w:ascii="Times New Roman" w:hAnsi="Times New Roman" w:cs="Times New Roman"/>
        </w:rPr>
        <w:t>What is the student/proctor ratio during the CHEs?</w:t>
      </w:r>
    </w:p>
    <w:p w14:paraId="745793C7" w14:textId="77777777" w:rsidR="002666A5" w:rsidRPr="00D80B7F" w:rsidRDefault="002666A5" w:rsidP="00D80B7F">
      <w:pPr>
        <w:pStyle w:val="ListParagraph"/>
        <w:numPr>
          <w:ilvl w:val="0"/>
          <w:numId w:val="15"/>
        </w:numPr>
        <w:spacing w:line="240" w:lineRule="auto"/>
        <w:rPr>
          <w:rFonts w:ascii="Times New Roman" w:hAnsi="Times New Roman" w:cs="Times New Roman"/>
        </w:rPr>
      </w:pPr>
      <w:r w:rsidRPr="00D80B7F">
        <w:rPr>
          <w:rFonts w:ascii="Times New Roman" w:hAnsi="Times New Roman" w:cs="Times New Roman"/>
        </w:rPr>
        <w:t>Are exams given on paper or online or hybrid?</w:t>
      </w:r>
    </w:p>
    <w:p w14:paraId="0336C853" w14:textId="3D736839" w:rsidR="002666A5" w:rsidRDefault="002666A5">
      <w:pPr>
        <w:rPr>
          <w:rFonts w:ascii="Times New Roman" w:hAnsi="Times New Roman" w:cs="Times New Roman"/>
          <w:b/>
          <w:bCs/>
        </w:rPr>
      </w:pPr>
    </w:p>
    <w:p w14:paraId="52AFA452" w14:textId="21C71AC8" w:rsidR="002666A5" w:rsidRPr="002D02F7" w:rsidRDefault="002666A5" w:rsidP="002D02F7">
      <w:pPr>
        <w:pStyle w:val="ListParagraph"/>
        <w:numPr>
          <w:ilvl w:val="0"/>
          <w:numId w:val="38"/>
        </w:numPr>
        <w:spacing w:line="240" w:lineRule="auto"/>
        <w:rPr>
          <w:rFonts w:ascii="Times New Roman" w:hAnsi="Times New Roman" w:cs="Times New Roman"/>
          <w:b/>
          <w:bCs/>
          <w:sz w:val="28"/>
          <w:szCs w:val="28"/>
        </w:rPr>
      </w:pPr>
      <w:r w:rsidRPr="002D02F7">
        <w:rPr>
          <w:rFonts w:ascii="Times New Roman" w:hAnsi="Times New Roman" w:cs="Times New Roman"/>
          <w:b/>
          <w:bCs/>
          <w:sz w:val="28"/>
          <w:szCs w:val="28"/>
        </w:rPr>
        <w:lastRenderedPageBreak/>
        <w:t>Quantita</w:t>
      </w:r>
      <w:r w:rsidR="00D80B7F" w:rsidRPr="002D02F7">
        <w:rPr>
          <w:rFonts w:ascii="Times New Roman" w:hAnsi="Times New Roman" w:cs="Times New Roman"/>
          <w:b/>
          <w:bCs/>
          <w:sz w:val="28"/>
          <w:szCs w:val="28"/>
        </w:rPr>
        <w:t>ti</w:t>
      </w:r>
      <w:r w:rsidRPr="002D02F7">
        <w:rPr>
          <w:rFonts w:ascii="Times New Roman" w:hAnsi="Times New Roman" w:cs="Times New Roman"/>
          <w:b/>
          <w:bCs/>
          <w:sz w:val="28"/>
          <w:szCs w:val="28"/>
        </w:rPr>
        <w:t>ve Analysis of Survey Data</w:t>
      </w:r>
    </w:p>
    <w:p w14:paraId="373FB109" w14:textId="0F722FB2" w:rsidR="002666A5" w:rsidRPr="002666A5" w:rsidRDefault="002666A5" w:rsidP="002666A5">
      <w:pPr>
        <w:spacing w:line="240" w:lineRule="auto"/>
        <w:rPr>
          <w:rFonts w:ascii="Times New Roman" w:hAnsi="Times New Roman" w:cs="Times New Roman"/>
          <w:b/>
          <w:bCs/>
        </w:rPr>
      </w:pPr>
      <w:r w:rsidRPr="002666A5">
        <w:rPr>
          <w:rFonts w:ascii="Times New Roman" w:hAnsi="Times New Roman" w:cs="Times New Roman"/>
          <w:b/>
          <w:bCs/>
        </w:rPr>
        <w:t xml:space="preserve">Table </w:t>
      </w:r>
      <w:r w:rsidR="00D80B7F">
        <w:rPr>
          <w:rFonts w:ascii="Times New Roman" w:hAnsi="Times New Roman" w:cs="Times New Roman"/>
          <w:b/>
          <w:bCs/>
        </w:rPr>
        <w:t>1.</w:t>
      </w:r>
      <w:r w:rsidRPr="002666A5">
        <w:rPr>
          <w:rFonts w:ascii="Times New Roman" w:hAnsi="Times New Roman" w:cs="Times New Roman"/>
          <w:b/>
          <w:bCs/>
        </w:rPr>
        <w:t xml:space="preserve"> </w:t>
      </w:r>
      <w:r w:rsidR="00EA0602">
        <w:rPr>
          <w:rFonts w:ascii="Times New Roman" w:hAnsi="Times New Roman" w:cs="Times New Roman"/>
          <w:b/>
          <w:bCs/>
        </w:rPr>
        <w:t>Responders by role</w:t>
      </w:r>
      <w:r w:rsidRPr="002666A5">
        <w:rPr>
          <w:rFonts w:ascii="Times New Roman" w:hAnsi="Times New Roman" w:cs="Times New Roman"/>
          <w:b/>
          <w:bCs/>
        </w:rPr>
        <w:t xml:space="preserve"> </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96"/>
        <w:gridCol w:w="1033"/>
        <w:gridCol w:w="6211"/>
      </w:tblGrid>
      <w:tr w:rsidR="002666A5" w:rsidRPr="002666A5" w14:paraId="6C2CE6B1" w14:textId="77777777" w:rsidTr="00D80B7F">
        <w:trPr>
          <w:trHeight w:val="20"/>
        </w:trPr>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778402" w14:textId="77777777" w:rsidR="002666A5" w:rsidRPr="002666A5" w:rsidRDefault="002666A5" w:rsidP="00D80B7F">
            <w:pPr>
              <w:spacing w:after="0" w:line="240" w:lineRule="auto"/>
              <w:rPr>
                <w:rFonts w:ascii="Times New Roman" w:hAnsi="Times New Roman" w:cs="Times New Roman"/>
                <w:b/>
                <w:bCs/>
              </w:rPr>
            </w:pPr>
            <w:r w:rsidRPr="002666A5">
              <w:rPr>
                <w:rFonts w:ascii="Times New Roman" w:hAnsi="Times New Roman" w:cs="Times New Roman"/>
                <w:b/>
                <w:bCs/>
              </w:rPr>
              <w:t>Role</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0FFD1F" w14:textId="2A9C831A" w:rsidR="002666A5" w:rsidRPr="002D02F7" w:rsidRDefault="00EA0602" w:rsidP="00D80B7F">
            <w:pPr>
              <w:spacing w:after="0" w:line="240" w:lineRule="auto"/>
              <w:rPr>
                <w:rFonts w:ascii="Times New Roman" w:hAnsi="Times New Roman" w:cs="Times New Roman"/>
                <w:b/>
                <w:bCs/>
                <w:i/>
                <w:iCs/>
              </w:rPr>
            </w:pPr>
            <w:r>
              <w:rPr>
                <w:rFonts w:ascii="Times New Roman" w:hAnsi="Times New Roman" w:cs="Times New Roman"/>
                <w:b/>
                <w:bCs/>
                <w:i/>
                <w:iCs/>
              </w:rPr>
              <w:t>n</w:t>
            </w:r>
          </w:p>
        </w:tc>
        <w:tc>
          <w:tcPr>
            <w:tcW w:w="6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6E512C" w14:textId="77777777" w:rsidR="002666A5" w:rsidRPr="002666A5" w:rsidRDefault="002666A5" w:rsidP="00D80B7F">
            <w:pPr>
              <w:spacing w:after="0" w:line="240" w:lineRule="auto"/>
              <w:rPr>
                <w:rFonts w:ascii="Times New Roman" w:hAnsi="Times New Roman" w:cs="Times New Roman"/>
                <w:b/>
                <w:bCs/>
              </w:rPr>
            </w:pPr>
            <w:r w:rsidRPr="002666A5">
              <w:rPr>
                <w:rFonts w:ascii="Times New Roman" w:hAnsi="Times New Roman" w:cs="Times New Roman"/>
                <w:b/>
                <w:bCs/>
              </w:rPr>
              <w:t>Qualitative Notes</w:t>
            </w:r>
          </w:p>
        </w:tc>
      </w:tr>
      <w:tr w:rsidR="002666A5" w:rsidRPr="002666A5" w14:paraId="3B1162BB" w14:textId="77777777" w:rsidTr="00773178">
        <w:trPr>
          <w:trHeight w:val="300"/>
        </w:trPr>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9AF436"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Faculty</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978247"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10</w:t>
            </w:r>
          </w:p>
        </w:tc>
        <w:tc>
          <w:tcPr>
            <w:tcW w:w="6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6D9C48"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Responses came primarily from faculty, indicating the data reflects instructor-led perspectives.</w:t>
            </w:r>
          </w:p>
        </w:tc>
      </w:tr>
      <w:tr w:rsidR="002666A5" w:rsidRPr="002666A5" w14:paraId="29B47828" w14:textId="77777777" w:rsidTr="00773178">
        <w:trPr>
          <w:trHeight w:val="300"/>
        </w:trPr>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056671"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Graduate Students</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37D3F7"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3</w:t>
            </w:r>
          </w:p>
        </w:tc>
        <w:tc>
          <w:tcPr>
            <w:tcW w:w="6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CB9F8C"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 xml:space="preserve">Some TAs involved in grading/proctoring provided feedback. </w:t>
            </w:r>
          </w:p>
        </w:tc>
      </w:tr>
      <w:tr w:rsidR="002666A5" w:rsidRPr="002666A5" w14:paraId="072AFE7E" w14:textId="77777777" w:rsidTr="00773178">
        <w:trPr>
          <w:trHeight w:val="300"/>
        </w:trPr>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725626"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Staff</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5FAB73"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1</w:t>
            </w:r>
          </w:p>
        </w:tc>
        <w:tc>
          <w:tcPr>
            <w:tcW w:w="6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4124BB"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 xml:space="preserve">Limited representation from admin/staff roles. </w:t>
            </w:r>
          </w:p>
        </w:tc>
      </w:tr>
    </w:tbl>
    <w:p w14:paraId="27DDB554" w14:textId="77777777" w:rsidR="00D80B7F" w:rsidRDefault="00D80B7F" w:rsidP="00D80B7F">
      <w:pPr>
        <w:spacing w:after="0" w:line="240" w:lineRule="auto"/>
        <w:rPr>
          <w:rFonts w:ascii="Times New Roman" w:hAnsi="Times New Roman" w:cs="Times New Roman"/>
          <w:b/>
          <w:bCs/>
        </w:rPr>
      </w:pPr>
    </w:p>
    <w:p w14:paraId="1771D21C" w14:textId="0B5A7240" w:rsidR="002666A5" w:rsidRPr="002666A5" w:rsidRDefault="002666A5" w:rsidP="002666A5">
      <w:pPr>
        <w:spacing w:line="240" w:lineRule="auto"/>
        <w:rPr>
          <w:rFonts w:ascii="Times New Roman" w:hAnsi="Times New Roman" w:cs="Times New Roman"/>
          <w:b/>
          <w:bCs/>
        </w:rPr>
      </w:pPr>
      <w:r w:rsidRPr="002666A5">
        <w:rPr>
          <w:rFonts w:ascii="Times New Roman" w:hAnsi="Times New Roman" w:cs="Times New Roman"/>
          <w:b/>
          <w:bCs/>
        </w:rPr>
        <w:t xml:space="preserve">Table </w:t>
      </w:r>
      <w:r w:rsidR="00D80B7F">
        <w:rPr>
          <w:rFonts w:ascii="Times New Roman" w:hAnsi="Times New Roman" w:cs="Times New Roman"/>
          <w:b/>
          <w:bCs/>
        </w:rPr>
        <w:t>2</w:t>
      </w:r>
      <w:r w:rsidRPr="002666A5">
        <w:rPr>
          <w:rFonts w:ascii="Times New Roman" w:hAnsi="Times New Roman" w:cs="Times New Roman"/>
          <w:b/>
          <w:bCs/>
        </w:rPr>
        <w:t>: What Roles Do They Play in CHE: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74"/>
        <w:gridCol w:w="1066"/>
        <w:gridCol w:w="6200"/>
      </w:tblGrid>
      <w:tr w:rsidR="002666A5" w:rsidRPr="002666A5" w14:paraId="72D86AED" w14:textId="77777777" w:rsidTr="002D02F7">
        <w:trPr>
          <w:trHeight w:val="300"/>
        </w:trPr>
        <w:tc>
          <w:tcPr>
            <w:tcW w:w="20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9647B4" w14:textId="77777777" w:rsidR="002666A5" w:rsidRPr="002666A5" w:rsidRDefault="002666A5" w:rsidP="00D80B7F">
            <w:pPr>
              <w:spacing w:after="0" w:line="240" w:lineRule="auto"/>
              <w:rPr>
                <w:rFonts w:ascii="Times New Roman" w:hAnsi="Times New Roman" w:cs="Times New Roman"/>
                <w:b/>
                <w:bCs/>
              </w:rPr>
            </w:pPr>
            <w:r w:rsidRPr="002666A5">
              <w:rPr>
                <w:rFonts w:ascii="Times New Roman" w:hAnsi="Times New Roman" w:cs="Times New Roman"/>
                <w:b/>
                <w:bCs/>
              </w:rPr>
              <w:t>Role</w:t>
            </w:r>
          </w:p>
        </w:tc>
        <w:tc>
          <w:tcPr>
            <w:tcW w:w="10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497B77" w14:textId="515E4234" w:rsidR="002666A5" w:rsidRPr="002D02F7" w:rsidRDefault="00EA0602" w:rsidP="00D80B7F">
            <w:pPr>
              <w:spacing w:after="0" w:line="240" w:lineRule="auto"/>
              <w:rPr>
                <w:rFonts w:ascii="Times New Roman" w:hAnsi="Times New Roman" w:cs="Times New Roman"/>
                <w:b/>
                <w:bCs/>
                <w:i/>
                <w:iCs/>
              </w:rPr>
            </w:pPr>
            <w:r>
              <w:rPr>
                <w:rFonts w:ascii="Times New Roman" w:hAnsi="Times New Roman" w:cs="Times New Roman"/>
                <w:b/>
                <w:bCs/>
                <w:i/>
                <w:iCs/>
              </w:rPr>
              <w:t>n</w:t>
            </w:r>
          </w:p>
        </w:tc>
        <w:tc>
          <w:tcPr>
            <w:tcW w:w="6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124B1C" w14:textId="77777777" w:rsidR="002666A5" w:rsidRPr="002666A5" w:rsidRDefault="002666A5" w:rsidP="00D80B7F">
            <w:pPr>
              <w:spacing w:after="0" w:line="240" w:lineRule="auto"/>
              <w:rPr>
                <w:rFonts w:ascii="Times New Roman" w:hAnsi="Times New Roman" w:cs="Times New Roman"/>
                <w:b/>
                <w:bCs/>
              </w:rPr>
            </w:pPr>
            <w:r w:rsidRPr="002666A5">
              <w:rPr>
                <w:rFonts w:ascii="Times New Roman" w:hAnsi="Times New Roman" w:cs="Times New Roman"/>
                <w:b/>
                <w:bCs/>
              </w:rPr>
              <w:t xml:space="preserve">Qualitative Summary </w:t>
            </w:r>
          </w:p>
        </w:tc>
      </w:tr>
      <w:tr w:rsidR="002666A5" w:rsidRPr="002666A5" w14:paraId="1AA10436" w14:textId="77777777" w:rsidTr="002D02F7">
        <w:trPr>
          <w:trHeight w:val="300"/>
        </w:trPr>
        <w:tc>
          <w:tcPr>
            <w:tcW w:w="20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8B0CAB"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Proctoring</w:t>
            </w:r>
          </w:p>
        </w:tc>
        <w:tc>
          <w:tcPr>
            <w:tcW w:w="10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71DEA7"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13</w:t>
            </w:r>
          </w:p>
        </w:tc>
        <w:tc>
          <w:tcPr>
            <w:tcW w:w="6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77811E"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Nearly all respondents help with proctoring, often mentioning how labor-intensive this is.</w:t>
            </w:r>
          </w:p>
        </w:tc>
      </w:tr>
      <w:tr w:rsidR="002666A5" w:rsidRPr="002666A5" w14:paraId="6B642217" w14:textId="77777777" w:rsidTr="002D02F7">
        <w:trPr>
          <w:trHeight w:val="300"/>
        </w:trPr>
        <w:tc>
          <w:tcPr>
            <w:tcW w:w="20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2B5AD1"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Writing the Exam</w:t>
            </w:r>
          </w:p>
        </w:tc>
        <w:tc>
          <w:tcPr>
            <w:tcW w:w="10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47DD8A"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10</w:t>
            </w:r>
          </w:p>
        </w:tc>
        <w:tc>
          <w:tcPr>
            <w:tcW w:w="6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0ADA43"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Indicates deep faculty involvement in assessment design.</w:t>
            </w:r>
          </w:p>
        </w:tc>
      </w:tr>
      <w:tr w:rsidR="002666A5" w:rsidRPr="002666A5" w14:paraId="4AE5F9C2" w14:textId="77777777" w:rsidTr="002D02F7">
        <w:trPr>
          <w:trHeight w:val="300"/>
        </w:trPr>
        <w:tc>
          <w:tcPr>
            <w:tcW w:w="20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7CBFD1"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Course Coordination</w:t>
            </w:r>
          </w:p>
        </w:tc>
        <w:tc>
          <w:tcPr>
            <w:tcW w:w="10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D7B1AE"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9</w:t>
            </w:r>
          </w:p>
        </w:tc>
        <w:tc>
          <w:tcPr>
            <w:tcW w:w="6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C84AB0"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Shows many have structural/administrative responsibilities.</w:t>
            </w:r>
          </w:p>
        </w:tc>
      </w:tr>
      <w:tr w:rsidR="002666A5" w:rsidRPr="002666A5" w14:paraId="1E82FB83" w14:textId="77777777" w:rsidTr="002D02F7">
        <w:trPr>
          <w:trHeight w:val="300"/>
        </w:trPr>
        <w:tc>
          <w:tcPr>
            <w:tcW w:w="20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AB6DAD"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Grading</w:t>
            </w:r>
          </w:p>
        </w:tc>
        <w:tc>
          <w:tcPr>
            <w:tcW w:w="10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9B7CC3"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6</w:t>
            </w:r>
          </w:p>
        </w:tc>
        <w:tc>
          <w:tcPr>
            <w:tcW w:w="6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0E0281"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Less frequent, but some mentioned concerns about workload and consistency.</w:t>
            </w:r>
          </w:p>
        </w:tc>
      </w:tr>
      <w:tr w:rsidR="002666A5" w:rsidRPr="002666A5" w14:paraId="0507DF46" w14:textId="77777777" w:rsidTr="002D02F7">
        <w:trPr>
          <w:trHeight w:val="300"/>
        </w:trPr>
        <w:tc>
          <w:tcPr>
            <w:tcW w:w="20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F7929B"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Scheduling</w:t>
            </w:r>
          </w:p>
        </w:tc>
        <w:tc>
          <w:tcPr>
            <w:tcW w:w="10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BFF8C2"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5</w:t>
            </w:r>
          </w:p>
        </w:tc>
        <w:tc>
          <w:tcPr>
            <w:tcW w:w="6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B70A03"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A minority handle logistics. Some frustration noted over scheduling conflicts.</w:t>
            </w:r>
          </w:p>
        </w:tc>
      </w:tr>
      <w:tr w:rsidR="002666A5" w:rsidRPr="002666A5" w14:paraId="28604CE2" w14:textId="77777777" w:rsidTr="002D02F7">
        <w:trPr>
          <w:trHeight w:val="300"/>
        </w:trPr>
        <w:tc>
          <w:tcPr>
            <w:tcW w:w="20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0D2D2A"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Other</w:t>
            </w:r>
          </w:p>
        </w:tc>
        <w:tc>
          <w:tcPr>
            <w:tcW w:w="10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8A6899"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3</w:t>
            </w:r>
          </w:p>
        </w:tc>
        <w:tc>
          <w:tcPr>
            <w:tcW w:w="6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DB5BE0"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Includes comments about broader admin involvement or sharing duties with ODS.</w:t>
            </w:r>
          </w:p>
        </w:tc>
      </w:tr>
    </w:tbl>
    <w:p w14:paraId="3C4E140A" w14:textId="77777777" w:rsidR="00D80B7F" w:rsidRDefault="00D80B7F" w:rsidP="00D80B7F">
      <w:pPr>
        <w:spacing w:after="0" w:line="240" w:lineRule="auto"/>
        <w:rPr>
          <w:rFonts w:ascii="Times New Roman" w:hAnsi="Times New Roman" w:cs="Times New Roman"/>
          <w:b/>
          <w:bCs/>
        </w:rPr>
      </w:pPr>
    </w:p>
    <w:p w14:paraId="11724FE6" w14:textId="2BE51FED" w:rsidR="002666A5" w:rsidRPr="002666A5" w:rsidRDefault="002666A5" w:rsidP="002666A5">
      <w:pPr>
        <w:spacing w:line="240" w:lineRule="auto"/>
        <w:rPr>
          <w:rFonts w:ascii="Times New Roman" w:hAnsi="Times New Roman" w:cs="Times New Roman"/>
          <w:b/>
          <w:bCs/>
        </w:rPr>
      </w:pPr>
      <w:r w:rsidRPr="002666A5">
        <w:rPr>
          <w:rFonts w:ascii="Times New Roman" w:hAnsi="Times New Roman" w:cs="Times New Roman"/>
          <w:b/>
          <w:bCs/>
        </w:rPr>
        <w:t xml:space="preserve">Table </w:t>
      </w:r>
      <w:r w:rsidR="00D80B7F">
        <w:rPr>
          <w:rFonts w:ascii="Times New Roman" w:hAnsi="Times New Roman" w:cs="Times New Roman"/>
          <w:b/>
          <w:bCs/>
        </w:rPr>
        <w:t>3.</w:t>
      </w:r>
      <w:r w:rsidRPr="002666A5">
        <w:rPr>
          <w:rFonts w:ascii="Times New Roman" w:hAnsi="Times New Roman" w:cs="Times New Roman"/>
          <w:b/>
          <w:bCs/>
        </w:rPr>
        <w:t xml:space="preserve"> How Many CHEs Per Semester:</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870"/>
        <w:gridCol w:w="6470"/>
      </w:tblGrid>
      <w:tr w:rsidR="002666A5" w:rsidRPr="002666A5" w14:paraId="07235F88" w14:textId="77777777" w:rsidTr="002D02F7">
        <w:trPr>
          <w:trHeight w:val="20"/>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860C01" w14:textId="01403DB8" w:rsidR="002666A5" w:rsidRPr="002666A5" w:rsidRDefault="002666A5" w:rsidP="00D80B7F">
            <w:pPr>
              <w:spacing w:after="0" w:line="240" w:lineRule="auto"/>
              <w:rPr>
                <w:rFonts w:ascii="Times New Roman" w:hAnsi="Times New Roman" w:cs="Times New Roman"/>
                <w:b/>
                <w:bCs/>
              </w:rPr>
            </w:pPr>
            <w:r w:rsidRPr="002666A5">
              <w:rPr>
                <w:rFonts w:ascii="Times New Roman" w:hAnsi="Times New Roman" w:cs="Times New Roman"/>
                <w:b/>
                <w:bCs/>
              </w:rPr>
              <w:t xml:space="preserve">Typical </w:t>
            </w:r>
            <w:r w:rsidR="00EA0602">
              <w:rPr>
                <w:rFonts w:ascii="Times New Roman" w:hAnsi="Times New Roman" w:cs="Times New Roman"/>
                <w:b/>
                <w:bCs/>
              </w:rPr>
              <w:t xml:space="preserve">Number of </w:t>
            </w:r>
            <w:r w:rsidRPr="002666A5">
              <w:rPr>
                <w:rFonts w:ascii="Times New Roman" w:hAnsi="Times New Roman" w:cs="Times New Roman"/>
                <w:b/>
                <w:bCs/>
              </w:rPr>
              <w:t>CHEs</w:t>
            </w:r>
          </w:p>
        </w:tc>
        <w:tc>
          <w:tcPr>
            <w:tcW w:w="6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873C5C" w14:textId="77777777" w:rsidR="002666A5" w:rsidRPr="002666A5" w:rsidRDefault="002666A5" w:rsidP="00D80B7F">
            <w:pPr>
              <w:spacing w:after="0" w:line="240" w:lineRule="auto"/>
              <w:rPr>
                <w:rFonts w:ascii="Times New Roman" w:hAnsi="Times New Roman" w:cs="Times New Roman"/>
                <w:b/>
                <w:bCs/>
              </w:rPr>
            </w:pPr>
            <w:r w:rsidRPr="002666A5">
              <w:rPr>
                <w:rFonts w:ascii="Times New Roman" w:hAnsi="Times New Roman" w:cs="Times New Roman"/>
                <w:b/>
                <w:bCs/>
              </w:rPr>
              <w:t xml:space="preserve">Notes: </w:t>
            </w:r>
          </w:p>
        </w:tc>
      </w:tr>
      <w:tr w:rsidR="002666A5" w:rsidRPr="002666A5" w14:paraId="4C69F567" w14:textId="77777777" w:rsidTr="002D02F7">
        <w:trPr>
          <w:trHeight w:val="300"/>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148A2B"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2–3</w:t>
            </w:r>
          </w:p>
        </w:tc>
        <w:tc>
          <w:tcPr>
            <w:tcW w:w="6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058270"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Most faculty offer 2–3 CHEs per semester.</w:t>
            </w:r>
          </w:p>
        </w:tc>
      </w:tr>
      <w:tr w:rsidR="002666A5" w:rsidRPr="002666A5" w14:paraId="550B6F72" w14:textId="77777777" w:rsidTr="002D02F7">
        <w:trPr>
          <w:trHeight w:val="300"/>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F84DDB"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Shift from 2 → 1 → 0</w:t>
            </w:r>
          </w:p>
        </w:tc>
        <w:tc>
          <w:tcPr>
            <w:tcW w:w="6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CF9171"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 xml:space="preserve">One respondent detailed a reduction due to logistical burdens, highlighting a broader shift away from </w:t>
            </w:r>
            <w:proofErr w:type="spellStart"/>
            <w:r w:rsidRPr="002666A5">
              <w:rPr>
                <w:rFonts w:ascii="Times New Roman" w:hAnsi="Times New Roman" w:cs="Times New Roman"/>
              </w:rPr>
              <w:t>CHEs.</w:t>
            </w:r>
            <w:proofErr w:type="spellEnd"/>
          </w:p>
        </w:tc>
      </w:tr>
      <w:tr w:rsidR="002666A5" w:rsidRPr="002666A5" w14:paraId="32C9B79E" w14:textId="77777777" w:rsidTr="002D02F7">
        <w:trPr>
          <w:trHeight w:val="300"/>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BF48A0" w14:textId="77777777" w:rsidR="002666A5" w:rsidRPr="002D02F7" w:rsidRDefault="002666A5" w:rsidP="00D80B7F">
            <w:pPr>
              <w:spacing w:after="0" w:line="240" w:lineRule="auto"/>
              <w:rPr>
                <w:rFonts w:ascii="Times New Roman" w:hAnsi="Times New Roman" w:cs="Times New Roman"/>
                <w:b/>
                <w:bCs/>
              </w:rPr>
            </w:pPr>
            <w:r w:rsidRPr="002D02F7">
              <w:rPr>
                <w:rFonts w:ascii="Times New Roman" w:hAnsi="Times New Roman" w:cs="Times New Roman"/>
                <w:b/>
                <w:bCs/>
              </w:rPr>
              <w:t>Qualitative Insight:</w:t>
            </w:r>
          </w:p>
        </w:tc>
        <w:tc>
          <w:tcPr>
            <w:tcW w:w="6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51DE4A"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Some instructors are scaling back on CHEs entirely, citing time constraints, scheduling conflicts, and a changing student environment.</w:t>
            </w:r>
          </w:p>
        </w:tc>
      </w:tr>
    </w:tbl>
    <w:p w14:paraId="78B0DAF7" w14:textId="77777777" w:rsidR="00EA0602" w:rsidRDefault="00EA0602" w:rsidP="002D02F7">
      <w:pPr>
        <w:spacing w:after="0" w:line="240" w:lineRule="auto"/>
        <w:rPr>
          <w:rFonts w:ascii="Times New Roman" w:hAnsi="Times New Roman" w:cs="Times New Roman"/>
          <w:b/>
          <w:bCs/>
          <w:lang w:val="en"/>
        </w:rPr>
      </w:pPr>
    </w:p>
    <w:p w14:paraId="7F95F01A" w14:textId="27A4CF49" w:rsidR="002666A5" w:rsidRPr="002666A5" w:rsidRDefault="002666A5" w:rsidP="002666A5">
      <w:pPr>
        <w:spacing w:line="240" w:lineRule="auto"/>
        <w:rPr>
          <w:rFonts w:ascii="Times New Roman" w:hAnsi="Times New Roman" w:cs="Times New Roman"/>
          <w:b/>
          <w:bCs/>
          <w:lang w:val="en"/>
        </w:rPr>
      </w:pPr>
      <w:r w:rsidRPr="002666A5">
        <w:rPr>
          <w:rFonts w:ascii="Times New Roman" w:hAnsi="Times New Roman" w:cs="Times New Roman"/>
          <w:b/>
          <w:bCs/>
          <w:lang w:val="en"/>
        </w:rPr>
        <w:lastRenderedPageBreak/>
        <w:t xml:space="preserve">Table </w:t>
      </w:r>
      <w:r w:rsidR="00D80B7F">
        <w:rPr>
          <w:rFonts w:ascii="Times New Roman" w:hAnsi="Times New Roman" w:cs="Times New Roman"/>
          <w:b/>
          <w:bCs/>
          <w:lang w:val="en"/>
        </w:rPr>
        <w:t>4.</w:t>
      </w:r>
      <w:r w:rsidRPr="002666A5">
        <w:rPr>
          <w:rFonts w:ascii="Times New Roman" w:hAnsi="Times New Roman" w:cs="Times New Roman"/>
          <w:b/>
          <w:bCs/>
          <w:lang w:val="en"/>
        </w:rPr>
        <w:t xml:space="preserve"> Course Size &amp; Structure: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1723"/>
        <w:gridCol w:w="2097"/>
        <w:gridCol w:w="5520"/>
      </w:tblGrid>
      <w:tr w:rsidR="002666A5" w:rsidRPr="002666A5" w14:paraId="7EC71633" w14:textId="77777777" w:rsidTr="00773178">
        <w:trPr>
          <w:trHeight w:val="300"/>
        </w:trPr>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290F21" w14:textId="77777777"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Metric</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363E3A" w14:textId="77777777"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Range / Summary</w:t>
            </w:r>
          </w:p>
        </w:tc>
        <w:tc>
          <w:tcPr>
            <w:tcW w:w="5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FE1DB9" w14:textId="77777777"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Qualitative Themes</w:t>
            </w:r>
          </w:p>
        </w:tc>
      </w:tr>
      <w:tr w:rsidR="002666A5" w:rsidRPr="002666A5" w14:paraId="5FA969B6" w14:textId="77777777" w:rsidTr="00773178">
        <w:trPr>
          <w:trHeight w:val="300"/>
        </w:trPr>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AB941F"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Sections per course</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5E2AD2"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From 3 to 75</w:t>
            </w:r>
          </w:p>
        </w:tc>
        <w:tc>
          <w:tcPr>
            <w:tcW w:w="5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9DB806"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Large variation. Some courses are very high enrollment, requiring extensive logistics.</w:t>
            </w:r>
          </w:p>
        </w:tc>
      </w:tr>
      <w:tr w:rsidR="002666A5" w:rsidRPr="002666A5" w14:paraId="70CB8F47" w14:textId="77777777" w:rsidTr="00773178">
        <w:trPr>
          <w:trHeight w:val="300"/>
        </w:trPr>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49596A"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Instructors per course</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F7F95E"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1 to 12+ (with TAs)</w:t>
            </w:r>
          </w:p>
        </w:tc>
        <w:tc>
          <w:tcPr>
            <w:tcW w:w="5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267E64"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Many courses are team-taught with faculty and large TA teams. Described as complex and hard to coordinate.</w:t>
            </w:r>
          </w:p>
        </w:tc>
      </w:tr>
    </w:tbl>
    <w:p w14:paraId="59CDAFEB" w14:textId="77777777" w:rsidR="00D80B7F" w:rsidRDefault="00D80B7F" w:rsidP="00D80B7F">
      <w:pPr>
        <w:spacing w:after="0" w:line="240" w:lineRule="auto"/>
        <w:rPr>
          <w:rFonts w:ascii="Times New Roman" w:hAnsi="Times New Roman" w:cs="Times New Roman"/>
          <w:b/>
          <w:bCs/>
          <w:lang w:val="en"/>
        </w:rPr>
      </w:pPr>
    </w:p>
    <w:p w14:paraId="4C448589" w14:textId="796D3DE3" w:rsidR="002666A5" w:rsidRPr="002666A5" w:rsidRDefault="002666A5" w:rsidP="002666A5">
      <w:pPr>
        <w:spacing w:line="240" w:lineRule="auto"/>
        <w:rPr>
          <w:rFonts w:ascii="Times New Roman" w:hAnsi="Times New Roman" w:cs="Times New Roman"/>
          <w:b/>
          <w:bCs/>
          <w:lang w:val="en"/>
        </w:rPr>
      </w:pPr>
      <w:r w:rsidRPr="002666A5">
        <w:rPr>
          <w:rFonts w:ascii="Times New Roman" w:hAnsi="Times New Roman" w:cs="Times New Roman"/>
          <w:b/>
          <w:bCs/>
          <w:lang w:val="en"/>
        </w:rPr>
        <w:t xml:space="preserve">Table </w:t>
      </w:r>
      <w:r w:rsidR="00D80B7F">
        <w:rPr>
          <w:rFonts w:ascii="Times New Roman" w:hAnsi="Times New Roman" w:cs="Times New Roman"/>
          <w:b/>
          <w:bCs/>
          <w:lang w:val="en"/>
        </w:rPr>
        <w:t>5.</w:t>
      </w:r>
      <w:r w:rsidRPr="002666A5">
        <w:rPr>
          <w:rFonts w:ascii="Times New Roman" w:hAnsi="Times New Roman" w:cs="Times New Roman"/>
          <w:b/>
          <w:bCs/>
          <w:lang w:val="en"/>
        </w:rPr>
        <w:t xml:space="preserve"> CHE Setup &amp; Scale: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1499"/>
        <w:gridCol w:w="2159"/>
        <w:gridCol w:w="5682"/>
      </w:tblGrid>
      <w:tr w:rsidR="002666A5" w:rsidRPr="002666A5" w14:paraId="3C1028E8" w14:textId="77777777" w:rsidTr="00773178">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C3C470" w14:textId="77777777"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 xml:space="preserve">Element </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53FD91" w14:textId="77777777"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 xml:space="preserve">Rangle/Summary </w:t>
            </w:r>
          </w:p>
        </w:tc>
        <w:tc>
          <w:tcPr>
            <w:tcW w:w="5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336756" w14:textId="77777777"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Qualitative Notes</w:t>
            </w:r>
          </w:p>
        </w:tc>
      </w:tr>
      <w:tr w:rsidR="002666A5" w:rsidRPr="002666A5" w14:paraId="77AEBBF9" w14:textId="77777777" w:rsidTr="00773178">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FE1DE1"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Proctors per site</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CD1328"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2 to 5</w:t>
            </w:r>
          </w:p>
        </w:tc>
        <w:tc>
          <w:tcPr>
            <w:tcW w:w="5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64DE3E"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Depends on room size. One response detailed flexibility based on capacity, but others expressed concern about being understaffed.</w:t>
            </w:r>
          </w:p>
        </w:tc>
      </w:tr>
      <w:tr w:rsidR="002666A5" w:rsidRPr="002666A5" w14:paraId="62F168C6" w14:textId="77777777" w:rsidTr="00773178">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6E3C4B"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Students per site</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0BADE2"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100–300 typically; up to 800</w:t>
            </w:r>
          </w:p>
        </w:tc>
        <w:tc>
          <w:tcPr>
            <w:tcW w:w="5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1AB07C"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Larger courses face serious crowding. One comment noted the need for 2+ seats per student to reduce cheating and improve comfort.</w:t>
            </w:r>
          </w:p>
        </w:tc>
      </w:tr>
    </w:tbl>
    <w:p w14:paraId="1B0CD542" w14:textId="77777777" w:rsidR="00116FE2" w:rsidRDefault="00116FE2" w:rsidP="00116FE2">
      <w:pPr>
        <w:spacing w:after="0" w:line="240" w:lineRule="auto"/>
        <w:rPr>
          <w:rFonts w:ascii="Times New Roman" w:hAnsi="Times New Roman" w:cs="Times New Roman"/>
          <w:b/>
          <w:bCs/>
          <w:lang w:val="en"/>
        </w:rPr>
      </w:pPr>
    </w:p>
    <w:p w14:paraId="624D6B10" w14:textId="769DB3EF" w:rsidR="002666A5" w:rsidRPr="002666A5" w:rsidRDefault="002666A5" w:rsidP="002666A5">
      <w:pPr>
        <w:spacing w:line="240" w:lineRule="auto"/>
        <w:rPr>
          <w:rFonts w:ascii="Times New Roman" w:hAnsi="Times New Roman" w:cs="Times New Roman"/>
          <w:b/>
          <w:bCs/>
          <w:lang w:val="en"/>
        </w:rPr>
      </w:pPr>
      <w:r w:rsidRPr="002666A5">
        <w:rPr>
          <w:rFonts w:ascii="Times New Roman" w:hAnsi="Times New Roman" w:cs="Times New Roman"/>
          <w:b/>
          <w:bCs/>
          <w:lang w:val="en"/>
        </w:rPr>
        <w:t xml:space="preserve">Table </w:t>
      </w:r>
      <w:r w:rsidR="00116FE2">
        <w:rPr>
          <w:rFonts w:ascii="Times New Roman" w:hAnsi="Times New Roman" w:cs="Times New Roman"/>
          <w:b/>
          <w:bCs/>
          <w:lang w:val="en"/>
        </w:rPr>
        <w:t>6.</w:t>
      </w:r>
      <w:r w:rsidRPr="002666A5">
        <w:rPr>
          <w:rFonts w:ascii="Times New Roman" w:hAnsi="Times New Roman" w:cs="Times New Roman"/>
          <w:b/>
          <w:bCs/>
          <w:lang w:val="en"/>
        </w:rPr>
        <w:t xml:space="preserve"> CHE Exemptions: </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1573"/>
        <w:gridCol w:w="900"/>
        <w:gridCol w:w="6867"/>
      </w:tblGrid>
      <w:tr w:rsidR="002666A5" w:rsidRPr="002666A5" w14:paraId="2E8400CF" w14:textId="77777777" w:rsidTr="00773178">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113DAC"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 Exempted</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77C8CC"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Count</w:t>
            </w:r>
          </w:p>
        </w:tc>
        <w:tc>
          <w:tcPr>
            <w:tcW w:w="6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5F27BC"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Notes</w:t>
            </w:r>
          </w:p>
        </w:tc>
      </w:tr>
      <w:tr w:rsidR="002666A5" w:rsidRPr="002666A5" w14:paraId="14A6E059" w14:textId="77777777" w:rsidTr="00773178">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1FD0CE"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&lt;5%</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9A2CE0"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7</w:t>
            </w:r>
          </w:p>
        </w:tc>
        <w:tc>
          <w:tcPr>
            <w:tcW w:w="6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B87680"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Very few students are exempted — CHEs are still widely used.</w:t>
            </w:r>
          </w:p>
        </w:tc>
      </w:tr>
      <w:tr w:rsidR="002666A5" w:rsidRPr="002666A5" w14:paraId="2F600F35" w14:textId="77777777" w:rsidTr="00773178">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F9739F"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5–10%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D58AEE"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2</w:t>
            </w:r>
          </w:p>
        </w:tc>
        <w:tc>
          <w:tcPr>
            <w:tcW w:w="6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3FA315"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Slightly higher in some cases.</w:t>
            </w:r>
          </w:p>
        </w:tc>
      </w:tr>
      <w:tr w:rsidR="002666A5" w:rsidRPr="002666A5" w14:paraId="3D923950" w14:textId="77777777" w:rsidTr="00773178">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342F09"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&gt;10%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FD2A62"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0</w:t>
            </w:r>
          </w:p>
        </w:tc>
        <w:tc>
          <w:tcPr>
            <w:tcW w:w="6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4FE1B2"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 xml:space="preserve">No course exempts </w:t>
            </w:r>
            <w:proofErr w:type="gramStart"/>
            <w:r w:rsidRPr="002666A5">
              <w:rPr>
                <w:rFonts w:ascii="Times New Roman" w:hAnsi="Times New Roman" w:cs="Times New Roman"/>
              </w:rPr>
              <w:t>a large number of</w:t>
            </w:r>
            <w:proofErr w:type="gramEnd"/>
            <w:r w:rsidRPr="002666A5">
              <w:rPr>
                <w:rFonts w:ascii="Times New Roman" w:hAnsi="Times New Roman" w:cs="Times New Roman"/>
              </w:rPr>
              <w:t xml:space="preserve"> students.</w:t>
            </w:r>
          </w:p>
        </w:tc>
      </w:tr>
    </w:tbl>
    <w:p w14:paraId="3383751B" w14:textId="77777777" w:rsidR="00116FE2" w:rsidRDefault="00116FE2" w:rsidP="00116FE2">
      <w:pPr>
        <w:spacing w:after="0" w:line="240" w:lineRule="auto"/>
        <w:rPr>
          <w:rFonts w:ascii="Times New Roman" w:hAnsi="Times New Roman" w:cs="Times New Roman"/>
          <w:b/>
          <w:bCs/>
          <w:lang w:val="en"/>
        </w:rPr>
      </w:pPr>
    </w:p>
    <w:p w14:paraId="2DAD8F20" w14:textId="7BE24BD0" w:rsidR="002666A5" w:rsidRPr="002666A5" w:rsidRDefault="002666A5" w:rsidP="002666A5">
      <w:pPr>
        <w:spacing w:line="240" w:lineRule="auto"/>
        <w:rPr>
          <w:rFonts w:ascii="Times New Roman" w:hAnsi="Times New Roman" w:cs="Times New Roman"/>
          <w:b/>
          <w:bCs/>
          <w:lang w:val="en"/>
        </w:rPr>
      </w:pPr>
      <w:r w:rsidRPr="002666A5">
        <w:rPr>
          <w:rFonts w:ascii="Times New Roman" w:hAnsi="Times New Roman" w:cs="Times New Roman"/>
          <w:b/>
          <w:bCs/>
          <w:lang w:val="en"/>
        </w:rPr>
        <w:t xml:space="preserve">Table </w:t>
      </w:r>
      <w:r w:rsidR="00116FE2">
        <w:rPr>
          <w:rFonts w:ascii="Times New Roman" w:hAnsi="Times New Roman" w:cs="Times New Roman"/>
          <w:b/>
          <w:bCs/>
          <w:lang w:val="en"/>
        </w:rPr>
        <w:t>7.</w:t>
      </w:r>
      <w:r w:rsidRPr="002666A5">
        <w:rPr>
          <w:rFonts w:ascii="Times New Roman" w:hAnsi="Times New Roman" w:cs="Times New Roman"/>
          <w:b/>
          <w:bCs/>
          <w:lang w:val="en"/>
        </w:rPr>
        <w:t xml:space="preserve"> CHE Format &amp; Grading:</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1230"/>
        <w:gridCol w:w="2681"/>
        <w:gridCol w:w="5429"/>
      </w:tblGrid>
      <w:tr w:rsidR="002666A5" w:rsidRPr="002666A5" w14:paraId="73B1A427" w14:textId="77777777" w:rsidTr="00773178">
        <w:trPr>
          <w:trHeight w:val="300"/>
        </w:trPr>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588907" w14:textId="77777777"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Topic</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8DB98B" w14:textId="77777777"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Data</w:t>
            </w:r>
          </w:p>
        </w:tc>
        <w:tc>
          <w:tcPr>
            <w:tcW w:w="5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13E7D6" w14:textId="77777777"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Qualitative Notes</w:t>
            </w:r>
          </w:p>
        </w:tc>
      </w:tr>
      <w:tr w:rsidR="002666A5" w:rsidRPr="002666A5" w14:paraId="323996C8" w14:textId="77777777" w:rsidTr="00773178">
        <w:trPr>
          <w:trHeight w:val="300"/>
        </w:trPr>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F35AD8"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Delivery</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F0B3EA"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100% Paper</w:t>
            </w:r>
          </w:p>
        </w:tc>
        <w:tc>
          <w:tcPr>
            <w:tcW w:w="5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32C843"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Some expressed frustration with the lack of digital tools, though none are currently used.</w:t>
            </w:r>
          </w:p>
        </w:tc>
      </w:tr>
      <w:tr w:rsidR="002666A5" w:rsidRPr="002666A5" w14:paraId="1CAEEA8A" w14:textId="77777777" w:rsidTr="00773178">
        <w:trPr>
          <w:trHeight w:val="300"/>
        </w:trPr>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5A501E"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Grading</w:t>
            </w:r>
          </w:p>
          <w:p w14:paraId="31C08A75" w14:textId="77777777" w:rsidR="002666A5" w:rsidRPr="002666A5" w:rsidRDefault="002666A5" w:rsidP="00D80B7F">
            <w:pPr>
              <w:spacing w:after="0" w:line="240" w:lineRule="auto"/>
              <w:rPr>
                <w:rFonts w:ascii="Times New Roman" w:hAnsi="Times New Roman" w:cs="Times New Roman"/>
                <w:lang w:val="en"/>
              </w:rPr>
            </w:pP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8C7223"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lang w:val="en"/>
              </w:rPr>
              <w:t>6 use MC/</w:t>
            </w:r>
            <w:proofErr w:type="gramStart"/>
            <w:r w:rsidRPr="002666A5">
              <w:rPr>
                <w:rFonts w:ascii="Times New Roman" w:hAnsi="Times New Roman" w:cs="Times New Roman"/>
                <w:lang w:val="en"/>
              </w:rPr>
              <w:t xml:space="preserve">Machine;   </w:t>
            </w:r>
            <w:proofErr w:type="gramEnd"/>
            <w:r w:rsidRPr="002666A5">
              <w:rPr>
                <w:rFonts w:ascii="Times New Roman" w:hAnsi="Times New Roman" w:cs="Times New Roman"/>
                <w:lang w:val="en"/>
              </w:rPr>
              <w:t xml:space="preserve">      </w:t>
            </w:r>
            <w:r w:rsidRPr="002666A5">
              <w:rPr>
                <w:rFonts w:ascii="Times New Roman" w:hAnsi="Times New Roman" w:cs="Times New Roman"/>
              </w:rPr>
              <w:t>2 individual; 1 mixed</w:t>
            </w:r>
          </w:p>
        </w:tc>
        <w:tc>
          <w:tcPr>
            <w:tcW w:w="5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037512"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One response explained a hybrid system using Gradescope, showing innovation despite structural limits.</w:t>
            </w:r>
          </w:p>
        </w:tc>
      </w:tr>
      <w:tr w:rsidR="002666A5" w:rsidRPr="002666A5" w14:paraId="306D0C50" w14:textId="77777777" w:rsidTr="00773178">
        <w:trPr>
          <w:trHeight w:val="300"/>
        </w:trPr>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68700B"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Proctoring</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9F53E1"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Mostly TA + Faculty</w:t>
            </w:r>
          </w:p>
          <w:p w14:paraId="3D619835" w14:textId="77777777" w:rsidR="002666A5" w:rsidRPr="002666A5" w:rsidRDefault="002666A5" w:rsidP="00D80B7F">
            <w:pPr>
              <w:spacing w:after="0" w:line="240" w:lineRule="auto"/>
              <w:rPr>
                <w:rFonts w:ascii="Times New Roman" w:hAnsi="Times New Roman" w:cs="Times New Roman"/>
                <w:lang w:val="en"/>
              </w:rPr>
            </w:pPr>
          </w:p>
        </w:tc>
        <w:tc>
          <w:tcPr>
            <w:tcW w:w="5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190F4E"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Some proctors are staff or hired help; collaborative but uneven across departments.</w:t>
            </w:r>
          </w:p>
        </w:tc>
      </w:tr>
    </w:tbl>
    <w:p w14:paraId="517D3541" w14:textId="77777777" w:rsidR="00EA0602" w:rsidRDefault="00EA0602" w:rsidP="002D02F7">
      <w:pPr>
        <w:spacing w:after="0" w:line="240" w:lineRule="auto"/>
        <w:rPr>
          <w:rFonts w:ascii="Times New Roman" w:hAnsi="Times New Roman" w:cs="Times New Roman"/>
          <w:b/>
          <w:bCs/>
          <w:lang w:val="en"/>
        </w:rPr>
      </w:pPr>
    </w:p>
    <w:p w14:paraId="627E1EE5" w14:textId="11DC74E5" w:rsidR="002666A5" w:rsidRPr="002666A5" w:rsidRDefault="002666A5" w:rsidP="002666A5">
      <w:pPr>
        <w:spacing w:line="240" w:lineRule="auto"/>
        <w:rPr>
          <w:rFonts w:ascii="Times New Roman" w:hAnsi="Times New Roman" w:cs="Times New Roman"/>
          <w:b/>
          <w:bCs/>
          <w:lang w:val="en"/>
        </w:rPr>
      </w:pPr>
      <w:r w:rsidRPr="002666A5">
        <w:rPr>
          <w:rFonts w:ascii="Times New Roman" w:hAnsi="Times New Roman" w:cs="Times New Roman"/>
          <w:b/>
          <w:bCs/>
          <w:lang w:val="en"/>
        </w:rPr>
        <w:t xml:space="preserve">Table </w:t>
      </w:r>
      <w:r w:rsidR="00116FE2">
        <w:rPr>
          <w:rFonts w:ascii="Times New Roman" w:hAnsi="Times New Roman" w:cs="Times New Roman"/>
          <w:b/>
          <w:bCs/>
          <w:lang w:val="en"/>
        </w:rPr>
        <w:t>8.</w:t>
      </w:r>
      <w:r w:rsidRPr="002666A5">
        <w:rPr>
          <w:rFonts w:ascii="Times New Roman" w:hAnsi="Times New Roman" w:cs="Times New Roman"/>
          <w:b/>
          <w:bCs/>
          <w:lang w:val="en"/>
        </w:rPr>
        <w:t xml:space="preserve"> ODS Accommodations:</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786"/>
        <w:gridCol w:w="6554"/>
      </w:tblGrid>
      <w:tr w:rsidR="002666A5" w:rsidRPr="002666A5" w14:paraId="5E762EC4" w14:textId="77777777" w:rsidTr="00773178">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679E70" w14:textId="4C0A9DC7"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Handling Method</w:t>
            </w:r>
          </w:p>
        </w:tc>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360BF9" w14:textId="77777777"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Notes</w:t>
            </w:r>
          </w:p>
        </w:tc>
      </w:tr>
      <w:tr w:rsidR="002666A5" w:rsidRPr="002666A5" w14:paraId="092648E4" w14:textId="77777777" w:rsidTr="00773178">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ECF0D6"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ODS-administered exams</w:t>
            </w:r>
          </w:p>
        </w:tc>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E04790"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Most common — ODS handles scheduling and proctoring.</w:t>
            </w:r>
          </w:p>
        </w:tc>
      </w:tr>
      <w:tr w:rsidR="002666A5" w:rsidRPr="002666A5" w14:paraId="729805D5" w14:textId="77777777" w:rsidTr="00773178">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C703C2"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Shared model (course + ODS)</w:t>
            </w:r>
          </w:p>
        </w:tc>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E7F468"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Some departments support proctors or upload exams themselves.</w:t>
            </w:r>
          </w:p>
        </w:tc>
      </w:tr>
      <w:tr w:rsidR="002666A5" w:rsidRPr="002666A5" w14:paraId="23AD3066" w14:textId="77777777" w:rsidTr="00773178">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24A43B"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Instructor-delivered packets</w:t>
            </w:r>
          </w:p>
        </w:tc>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BD3BD6"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A few instructors remain deeply involved, suggesting a lack of centralized support.</w:t>
            </w:r>
          </w:p>
        </w:tc>
      </w:tr>
      <w:tr w:rsidR="002666A5" w:rsidRPr="002666A5" w14:paraId="5B4F065A" w14:textId="77777777" w:rsidTr="00773178">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26809C" w14:textId="4E53BAFA"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Qualitative Insight</w:t>
            </w:r>
          </w:p>
        </w:tc>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20CC6B"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While ODS helps, variation in process causes stress, especially in large classes with many students needing accommodations.</w:t>
            </w:r>
          </w:p>
        </w:tc>
      </w:tr>
    </w:tbl>
    <w:p w14:paraId="7A5403C1" w14:textId="77777777" w:rsidR="00116FE2" w:rsidRDefault="00116FE2" w:rsidP="00116FE2">
      <w:pPr>
        <w:spacing w:after="0" w:line="240" w:lineRule="auto"/>
        <w:rPr>
          <w:rFonts w:ascii="Times New Roman" w:hAnsi="Times New Roman" w:cs="Times New Roman"/>
          <w:b/>
          <w:bCs/>
          <w:lang w:val="en"/>
        </w:rPr>
      </w:pPr>
    </w:p>
    <w:p w14:paraId="01B3909A" w14:textId="06A81C58" w:rsidR="002666A5" w:rsidRPr="002666A5" w:rsidRDefault="002666A5" w:rsidP="002666A5">
      <w:pPr>
        <w:spacing w:line="240" w:lineRule="auto"/>
        <w:rPr>
          <w:rFonts w:ascii="Times New Roman" w:hAnsi="Times New Roman" w:cs="Times New Roman"/>
          <w:b/>
          <w:bCs/>
          <w:lang w:val="en"/>
        </w:rPr>
      </w:pPr>
      <w:r w:rsidRPr="002666A5">
        <w:rPr>
          <w:rFonts w:ascii="Times New Roman" w:hAnsi="Times New Roman" w:cs="Times New Roman"/>
          <w:b/>
          <w:bCs/>
          <w:lang w:val="en"/>
        </w:rPr>
        <w:t xml:space="preserve">Table </w:t>
      </w:r>
      <w:r w:rsidR="00116FE2">
        <w:rPr>
          <w:rFonts w:ascii="Times New Roman" w:hAnsi="Times New Roman" w:cs="Times New Roman"/>
          <w:b/>
          <w:bCs/>
          <w:lang w:val="en"/>
        </w:rPr>
        <w:t>9.</w:t>
      </w:r>
      <w:r w:rsidRPr="002666A5">
        <w:rPr>
          <w:rFonts w:ascii="Times New Roman" w:hAnsi="Times New Roman" w:cs="Times New Roman"/>
          <w:b/>
          <w:bCs/>
          <w:lang w:val="en"/>
        </w:rPr>
        <w:t xml:space="preserve"> Concerns About Current Practices:</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381"/>
        <w:gridCol w:w="1389"/>
        <w:gridCol w:w="5570"/>
      </w:tblGrid>
      <w:tr w:rsidR="002666A5" w:rsidRPr="002666A5" w14:paraId="1A708C41" w14:textId="77777777" w:rsidTr="00116FE2">
        <w:trPr>
          <w:trHeight w:val="300"/>
        </w:trPr>
        <w:tc>
          <w:tcPr>
            <w:tcW w:w="2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BF189E" w14:textId="77777777"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Theme</w:t>
            </w:r>
          </w:p>
        </w:tc>
        <w:tc>
          <w:tcPr>
            <w:tcW w:w="13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2059D7" w14:textId="77777777"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Frequency</w:t>
            </w:r>
          </w:p>
        </w:tc>
        <w:tc>
          <w:tcPr>
            <w:tcW w:w="5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2361EC" w14:textId="77777777"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Examples &amp; Quotes</w:t>
            </w:r>
          </w:p>
        </w:tc>
      </w:tr>
      <w:tr w:rsidR="002666A5" w:rsidRPr="002666A5" w14:paraId="5A386B87" w14:textId="77777777" w:rsidTr="00116FE2">
        <w:trPr>
          <w:trHeight w:val="300"/>
        </w:trPr>
        <w:tc>
          <w:tcPr>
            <w:tcW w:w="2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C15434"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Cheating</w:t>
            </w:r>
          </w:p>
        </w:tc>
        <w:tc>
          <w:tcPr>
            <w:tcW w:w="13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C850BF"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Frequent</w:t>
            </w:r>
          </w:p>
          <w:p w14:paraId="40CE5A8C" w14:textId="77777777" w:rsidR="002666A5" w:rsidRPr="002666A5" w:rsidRDefault="002666A5" w:rsidP="00D80B7F">
            <w:pPr>
              <w:spacing w:after="0" w:line="240" w:lineRule="auto"/>
              <w:rPr>
                <w:rFonts w:ascii="Times New Roman" w:hAnsi="Times New Roman" w:cs="Times New Roman"/>
                <w:lang w:val="en"/>
              </w:rPr>
            </w:pPr>
          </w:p>
        </w:tc>
        <w:tc>
          <w:tcPr>
            <w:tcW w:w="5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747850"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“Obvious culture of cheating”; “</w:t>
            </w:r>
            <w:proofErr w:type="spellStart"/>
            <w:r w:rsidRPr="002666A5">
              <w:rPr>
                <w:rFonts w:ascii="Times New Roman" w:hAnsi="Times New Roman" w:cs="Times New Roman"/>
              </w:rPr>
              <w:t>Unproctored</w:t>
            </w:r>
            <w:proofErr w:type="spellEnd"/>
            <w:r w:rsidRPr="002666A5">
              <w:rPr>
                <w:rFonts w:ascii="Times New Roman" w:hAnsi="Times New Roman" w:cs="Times New Roman"/>
              </w:rPr>
              <w:t xml:space="preserve"> = worthless”</w:t>
            </w:r>
          </w:p>
        </w:tc>
      </w:tr>
      <w:tr w:rsidR="002666A5" w:rsidRPr="002666A5" w14:paraId="4B1FEEAF" w14:textId="77777777" w:rsidTr="00116FE2">
        <w:trPr>
          <w:trHeight w:val="300"/>
        </w:trPr>
        <w:tc>
          <w:tcPr>
            <w:tcW w:w="2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820B69"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Scheduling Conflict</w:t>
            </w:r>
          </w:p>
        </w:tc>
        <w:tc>
          <w:tcPr>
            <w:tcW w:w="13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FC8E2B"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High</w:t>
            </w:r>
          </w:p>
        </w:tc>
        <w:tc>
          <w:tcPr>
            <w:tcW w:w="5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E6C4FC"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Loss of Sunday testing = “more makeup requests,” “students notify late”</w:t>
            </w:r>
          </w:p>
        </w:tc>
      </w:tr>
      <w:tr w:rsidR="002666A5" w:rsidRPr="002666A5" w14:paraId="081606CE" w14:textId="77777777" w:rsidTr="00116FE2">
        <w:trPr>
          <w:trHeight w:val="300"/>
        </w:trPr>
        <w:tc>
          <w:tcPr>
            <w:tcW w:w="2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148213"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Lack of Space</w:t>
            </w:r>
          </w:p>
        </w:tc>
        <w:tc>
          <w:tcPr>
            <w:tcW w:w="13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CEC5DA"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Several</w:t>
            </w:r>
          </w:p>
        </w:tc>
        <w:tc>
          <w:tcPr>
            <w:tcW w:w="5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8929D0"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“No good locations”; rooms too small; poor seating arrangements</w:t>
            </w:r>
          </w:p>
        </w:tc>
      </w:tr>
      <w:tr w:rsidR="002666A5" w:rsidRPr="002666A5" w14:paraId="1A30A7E7" w14:textId="77777777" w:rsidTr="00116FE2">
        <w:trPr>
          <w:trHeight w:val="300"/>
        </w:trPr>
        <w:tc>
          <w:tcPr>
            <w:tcW w:w="2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0FB213"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Pedagogical impact</w:t>
            </w:r>
          </w:p>
          <w:p w14:paraId="052F674F" w14:textId="77777777" w:rsidR="002666A5" w:rsidRPr="002666A5" w:rsidRDefault="002666A5" w:rsidP="00D80B7F">
            <w:pPr>
              <w:spacing w:after="0" w:line="240" w:lineRule="auto"/>
              <w:rPr>
                <w:rFonts w:ascii="Times New Roman" w:hAnsi="Times New Roman" w:cs="Times New Roman"/>
                <w:lang w:val="en"/>
              </w:rPr>
            </w:pPr>
          </w:p>
        </w:tc>
        <w:tc>
          <w:tcPr>
            <w:tcW w:w="13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9B0477"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Noted</w:t>
            </w:r>
          </w:p>
        </w:tc>
        <w:tc>
          <w:tcPr>
            <w:tcW w:w="5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06F6A4"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CHEs act as a checkpoint forcing engagement early. Without them, students disengage.</w:t>
            </w:r>
          </w:p>
        </w:tc>
      </w:tr>
      <w:tr w:rsidR="002666A5" w:rsidRPr="002666A5" w14:paraId="0913A927" w14:textId="77777777" w:rsidTr="00116FE2">
        <w:trPr>
          <w:trHeight w:val="300"/>
        </w:trPr>
        <w:tc>
          <w:tcPr>
            <w:tcW w:w="2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A616D8"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 xml:space="preserve">No concerns </w:t>
            </w:r>
          </w:p>
        </w:tc>
        <w:tc>
          <w:tcPr>
            <w:tcW w:w="13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C732B7"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5+</w:t>
            </w:r>
          </w:p>
        </w:tc>
        <w:tc>
          <w:tcPr>
            <w:tcW w:w="5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F14C95"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Multiple responses were marked “N/A” or “none.”</w:t>
            </w:r>
          </w:p>
        </w:tc>
      </w:tr>
    </w:tbl>
    <w:p w14:paraId="01D39ACF" w14:textId="77777777" w:rsidR="00116FE2" w:rsidRDefault="00116FE2" w:rsidP="00116FE2">
      <w:pPr>
        <w:spacing w:after="0" w:line="240" w:lineRule="auto"/>
        <w:rPr>
          <w:rFonts w:ascii="Times New Roman" w:hAnsi="Times New Roman" w:cs="Times New Roman"/>
          <w:b/>
          <w:bCs/>
          <w:lang w:val="en"/>
        </w:rPr>
      </w:pPr>
    </w:p>
    <w:p w14:paraId="524CF969" w14:textId="0C8175F6" w:rsidR="002666A5" w:rsidRPr="002666A5" w:rsidRDefault="002666A5" w:rsidP="002666A5">
      <w:pPr>
        <w:spacing w:line="240" w:lineRule="auto"/>
        <w:rPr>
          <w:rFonts w:ascii="Times New Roman" w:hAnsi="Times New Roman" w:cs="Times New Roman"/>
          <w:b/>
          <w:bCs/>
          <w:lang w:val="en"/>
        </w:rPr>
      </w:pPr>
      <w:r w:rsidRPr="002666A5">
        <w:rPr>
          <w:rFonts w:ascii="Times New Roman" w:hAnsi="Times New Roman" w:cs="Times New Roman"/>
          <w:b/>
          <w:bCs/>
          <w:lang w:val="en"/>
        </w:rPr>
        <w:t xml:space="preserve">Table </w:t>
      </w:r>
      <w:r w:rsidR="00116FE2">
        <w:rPr>
          <w:rFonts w:ascii="Times New Roman" w:hAnsi="Times New Roman" w:cs="Times New Roman"/>
          <w:b/>
          <w:bCs/>
          <w:lang w:val="en"/>
        </w:rPr>
        <w:t>10.</w:t>
      </w:r>
      <w:r w:rsidRPr="002666A5">
        <w:rPr>
          <w:rFonts w:ascii="Times New Roman" w:hAnsi="Times New Roman" w:cs="Times New Roman"/>
          <w:b/>
          <w:bCs/>
          <w:lang w:val="en"/>
        </w:rPr>
        <w:t xml:space="preserve"> Suggested Replacements or Changes: </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325"/>
        <w:gridCol w:w="1423"/>
        <w:gridCol w:w="5592"/>
      </w:tblGrid>
      <w:tr w:rsidR="002666A5" w:rsidRPr="002666A5" w14:paraId="6957D452" w14:textId="77777777" w:rsidTr="00773178">
        <w:trPr>
          <w:trHeight w:val="300"/>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30B4A1" w14:textId="6C18CE6E"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Idea Proposed</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8E7E8C" w14:textId="77777777"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Support</w:t>
            </w:r>
          </w:p>
        </w:tc>
        <w:tc>
          <w:tcPr>
            <w:tcW w:w="56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355DAF" w14:textId="0EB44F05"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Qualitative Reactions</w:t>
            </w:r>
          </w:p>
        </w:tc>
      </w:tr>
      <w:tr w:rsidR="002666A5" w:rsidRPr="002666A5" w14:paraId="66CE9DEA" w14:textId="77777777" w:rsidTr="00773178">
        <w:trPr>
          <w:trHeight w:val="300"/>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EC31E8" w14:textId="582A5C03"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Move CHEs to class time</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4383C6"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0</w:t>
            </w:r>
          </w:p>
        </w:tc>
        <w:tc>
          <w:tcPr>
            <w:tcW w:w="56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78A13F" w14:textId="082A41C8"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Seen as impractical and unfair for multi-section courses.</w:t>
            </w:r>
          </w:p>
        </w:tc>
      </w:tr>
      <w:tr w:rsidR="002666A5" w:rsidRPr="002666A5" w14:paraId="6CB2D338" w14:textId="77777777" w:rsidTr="00773178">
        <w:trPr>
          <w:trHeight w:val="300"/>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EEE0EB" w14:textId="04035C2A"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Synchronous/</w:t>
            </w:r>
            <w:proofErr w:type="spellStart"/>
            <w:r w:rsidRPr="002666A5">
              <w:rPr>
                <w:rFonts w:ascii="Times New Roman" w:hAnsi="Times New Roman" w:cs="Times New Roman"/>
              </w:rPr>
              <w:t>asynch-ronous</w:t>
            </w:r>
            <w:proofErr w:type="spellEnd"/>
            <w:r w:rsidRPr="002666A5">
              <w:rPr>
                <w:rFonts w:ascii="Times New Roman" w:hAnsi="Times New Roman" w:cs="Times New Roman"/>
              </w:rPr>
              <w:t xml:space="preserve"> online exams</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37A118"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0</w:t>
            </w:r>
          </w:p>
        </w:tc>
        <w:tc>
          <w:tcPr>
            <w:tcW w:w="56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FD9E69" w14:textId="0FF369B0"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Universally rejected due to integrity concerns.</w:t>
            </w:r>
          </w:p>
        </w:tc>
      </w:tr>
      <w:tr w:rsidR="002666A5" w:rsidRPr="002666A5" w14:paraId="63DE0FD4" w14:textId="77777777" w:rsidTr="00773178">
        <w:trPr>
          <w:trHeight w:val="300"/>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C86D36" w14:textId="6F0DEB28"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Build testing centers</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129938"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1</w:t>
            </w:r>
          </w:p>
        </w:tc>
        <w:tc>
          <w:tcPr>
            <w:tcW w:w="56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162032" w14:textId="36762FA0"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Suggested as long-term infrastructure solution.</w:t>
            </w:r>
          </w:p>
        </w:tc>
      </w:tr>
      <w:tr w:rsidR="002666A5" w:rsidRPr="002666A5" w14:paraId="20A308C4" w14:textId="77777777" w:rsidTr="00773178">
        <w:trPr>
          <w:trHeight w:val="300"/>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E27C1A" w14:textId="0FFC8534"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lastRenderedPageBreak/>
              <w:t>Bring back Sunday exams</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BFB5DB"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2</w:t>
            </w:r>
          </w:p>
        </w:tc>
        <w:tc>
          <w:tcPr>
            <w:tcW w:w="56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A6A208" w14:textId="658EE864"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Strong support. Sundays described as ideal for logistics and fairness.</w:t>
            </w:r>
          </w:p>
        </w:tc>
      </w:tr>
      <w:tr w:rsidR="002666A5" w:rsidRPr="002666A5" w14:paraId="40653FAF" w14:textId="77777777" w:rsidTr="00773178">
        <w:trPr>
          <w:trHeight w:val="300"/>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AA9B47" w14:textId="769367A8"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Keep current system</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13CB5C"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4</w:t>
            </w:r>
          </w:p>
        </w:tc>
        <w:tc>
          <w:tcPr>
            <w:tcW w:w="56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E37751" w14:textId="6DDA9BAF"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Viewed as the most legitimate and manageable option.</w:t>
            </w:r>
          </w:p>
        </w:tc>
      </w:tr>
    </w:tbl>
    <w:p w14:paraId="020D05E1" w14:textId="77777777" w:rsidR="00116FE2" w:rsidRDefault="00116FE2" w:rsidP="00116FE2">
      <w:pPr>
        <w:spacing w:after="0" w:line="240" w:lineRule="auto"/>
        <w:rPr>
          <w:rFonts w:ascii="Times New Roman" w:hAnsi="Times New Roman" w:cs="Times New Roman"/>
          <w:b/>
          <w:bCs/>
        </w:rPr>
      </w:pPr>
    </w:p>
    <w:p w14:paraId="0748ED93" w14:textId="12EF5142" w:rsidR="002666A5" w:rsidRPr="002666A5" w:rsidRDefault="002666A5" w:rsidP="002666A5">
      <w:pPr>
        <w:spacing w:line="240" w:lineRule="auto"/>
        <w:rPr>
          <w:rFonts w:ascii="Times New Roman" w:hAnsi="Times New Roman" w:cs="Times New Roman"/>
          <w:b/>
          <w:bCs/>
          <w:lang w:val="en"/>
        </w:rPr>
      </w:pPr>
      <w:r w:rsidRPr="002666A5">
        <w:rPr>
          <w:rFonts w:ascii="Times New Roman" w:hAnsi="Times New Roman" w:cs="Times New Roman"/>
          <w:b/>
          <w:bCs/>
          <w:lang w:val="en"/>
        </w:rPr>
        <w:t xml:space="preserve">Table </w:t>
      </w:r>
      <w:r w:rsidR="00116FE2">
        <w:rPr>
          <w:rFonts w:ascii="Times New Roman" w:hAnsi="Times New Roman" w:cs="Times New Roman"/>
          <w:b/>
          <w:bCs/>
          <w:lang w:val="en"/>
        </w:rPr>
        <w:t>11.</w:t>
      </w:r>
      <w:r w:rsidRPr="002666A5">
        <w:rPr>
          <w:rFonts w:ascii="Times New Roman" w:hAnsi="Times New Roman" w:cs="Times New Roman"/>
          <w:b/>
          <w:bCs/>
          <w:lang w:val="en"/>
        </w:rPr>
        <w:t xml:space="preserve"> Concerns with Proposed Changes:</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51"/>
        <w:gridCol w:w="1349"/>
        <w:gridCol w:w="5940"/>
      </w:tblGrid>
      <w:tr w:rsidR="002666A5" w:rsidRPr="002666A5" w14:paraId="37C72D2C" w14:textId="77777777" w:rsidTr="00773178">
        <w:trPr>
          <w:trHeight w:val="300"/>
        </w:trPr>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CEE171"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Change Type</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AB7902"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A Lot / Great Deal of Concern</w:t>
            </w:r>
          </w:p>
        </w:tc>
        <w:tc>
          <w:tcPr>
            <w:tcW w:w="5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4DE3BF"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Themes</w:t>
            </w:r>
          </w:p>
          <w:p w14:paraId="5226DBB2" w14:textId="77777777" w:rsidR="002666A5" w:rsidRPr="002666A5" w:rsidRDefault="002666A5" w:rsidP="00D80B7F">
            <w:pPr>
              <w:spacing w:after="0" w:line="240" w:lineRule="auto"/>
              <w:rPr>
                <w:rFonts w:ascii="Times New Roman" w:hAnsi="Times New Roman" w:cs="Times New Roman"/>
                <w:lang w:val="en"/>
              </w:rPr>
            </w:pPr>
          </w:p>
        </w:tc>
      </w:tr>
      <w:tr w:rsidR="002666A5" w:rsidRPr="002666A5" w14:paraId="289FC37E" w14:textId="77777777" w:rsidTr="00773178">
        <w:trPr>
          <w:trHeight w:val="300"/>
        </w:trPr>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1CC2A7"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Eliminate CHEs</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64806C"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7</w:t>
            </w:r>
          </w:p>
        </w:tc>
        <w:tc>
          <w:tcPr>
            <w:tcW w:w="5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9F7D89"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Considered essential for standardization and rigor.</w:t>
            </w:r>
          </w:p>
        </w:tc>
      </w:tr>
      <w:tr w:rsidR="002666A5" w:rsidRPr="002666A5" w14:paraId="462D232F" w14:textId="77777777" w:rsidTr="00773178">
        <w:trPr>
          <w:trHeight w:val="300"/>
        </w:trPr>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1B80A2"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Online exams (sync or async)</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2281BE"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8</w:t>
            </w:r>
          </w:p>
        </w:tc>
        <w:tc>
          <w:tcPr>
            <w:tcW w:w="5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D84D63"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High fear of rampant cheating and lack of value.</w:t>
            </w:r>
          </w:p>
          <w:p w14:paraId="611D9013" w14:textId="77777777" w:rsidR="002666A5" w:rsidRPr="002666A5" w:rsidRDefault="002666A5" w:rsidP="00D80B7F">
            <w:pPr>
              <w:spacing w:after="0" w:line="240" w:lineRule="auto"/>
              <w:rPr>
                <w:rFonts w:ascii="Times New Roman" w:hAnsi="Times New Roman" w:cs="Times New Roman"/>
                <w:lang w:val="en"/>
              </w:rPr>
            </w:pPr>
          </w:p>
        </w:tc>
      </w:tr>
      <w:tr w:rsidR="002666A5" w:rsidRPr="002666A5" w14:paraId="43FA44AA" w14:textId="77777777" w:rsidTr="00773178">
        <w:trPr>
          <w:trHeight w:val="300"/>
        </w:trPr>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ABACB2"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In-person exams during class time</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0D14B5"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6</w:t>
            </w:r>
          </w:p>
        </w:tc>
        <w:tc>
          <w:tcPr>
            <w:tcW w:w="5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E0611D"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Timing unfairness and scheduling issues for multi-sections.</w:t>
            </w:r>
          </w:p>
        </w:tc>
      </w:tr>
      <w:tr w:rsidR="002666A5" w:rsidRPr="002666A5" w14:paraId="3C7C339E" w14:textId="77777777" w:rsidTr="00773178">
        <w:trPr>
          <w:trHeight w:val="300"/>
        </w:trPr>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291143"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Multiple exam versions</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881993"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4</w:t>
            </w:r>
          </w:p>
        </w:tc>
        <w:tc>
          <w:tcPr>
            <w:tcW w:w="5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49D4F9"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Acceptable in theory, but increased faculty workload a concern.</w:t>
            </w:r>
          </w:p>
        </w:tc>
      </w:tr>
    </w:tbl>
    <w:p w14:paraId="5C6D72D1" w14:textId="77777777" w:rsidR="00116FE2" w:rsidRDefault="00116FE2" w:rsidP="00116FE2">
      <w:pPr>
        <w:spacing w:after="0" w:line="240" w:lineRule="auto"/>
        <w:rPr>
          <w:rFonts w:ascii="Times New Roman" w:hAnsi="Times New Roman" w:cs="Times New Roman"/>
          <w:b/>
          <w:bCs/>
          <w:lang w:val="en"/>
        </w:rPr>
      </w:pPr>
    </w:p>
    <w:p w14:paraId="03D5021A" w14:textId="4A0928C2" w:rsidR="002666A5" w:rsidRPr="002666A5" w:rsidRDefault="002666A5" w:rsidP="002666A5">
      <w:pPr>
        <w:spacing w:line="240" w:lineRule="auto"/>
        <w:rPr>
          <w:rFonts w:ascii="Times New Roman" w:hAnsi="Times New Roman" w:cs="Times New Roman"/>
          <w:b/>
          <w:bCs/>
          <w:lang w:val="en"/>
        </w:rPr>
      </w:pPr>
      <w:r w:rsidRPr="002666A5">
        <w:rPr>
          <w:rFonts w:ascii="Times New Roman" w:hAnsi="Times New Roman" w:cs="Times New Roman"/>
          <w:b/>
          <w:bCs/>
          <w:lang w:val="en"/>
        </w:rPr>
        <w:t xml:space="preserve">Table </w:t>
      </w:r>
      <w:r w:rsidR="00116FE2">
        <w:rPr>
          <w:rFonts w:ascii="Times New Roman" w:hAnsi="Times New Roman" w:cs="Times New Roman"/>
          <w:b/>
          <w:bCs/>
          <w:lang w:val="en"/>
        </w:rPr>
        <w:t>12.</w:t>
      </w:r>
      <w:r w:rsidRPr="002666A5">
        <w:rPr>
          <w:rFonts w:ascii="Times New Roman" w:hAnsi="Times New Roman" w:cs="Times New Roman"/>
          <w:b/>
          <w:bCs/>
          <w:lang w:val="en"/>
        </w:rPr>
        <w:t xml:space="preserve"> Additional Comments / Final Reflections:</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322"/>
        <w:gridCol w:w="7018"/>
      </w:tblGrid>
      <w:tr w:rsidR="002666A5" w:rsidRPr="002666A5" w14:paraId="5E7269F1" w14:textId="77777777" w:rsidTr="00773178">
        <w:trPr>
          <w:trHeight w:val="300"/>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BE60C9" w14:textId="77777777"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Theme</w:t>
            </w:r>
          </w:p>
        </w:tc>
        <w:tc>
          <w:tcPr>
            <w:tcW w:w="7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93C17C" w14:textId="77777777" w:rsidR="002666A5" w:rsidRPr="002666A5" w:rsidRDefault="002666A5" w:rsidP="00D80B7F">
            <w:pPr>
              <w:spacing w:after="0" w:line="240" w:lineRule="auto"/>
              <w:rPr>
                <w:rFonts w:ascii="Times New Roman" w:hAnsi="Times New Roman" w:cs="Times New Roman"/>
                <w:b/>
                <w:bCs/>
                <w:lang w:val="en"/>
              </w:rPr>
            </w:pPr>
            <w:r w:rsidRPr="002666A5">
              <w:rPr>
                <w:rFonts w:ascii="Times New Roman" w:hAnsi="Times New Roman" w:cs="Times New Roman"/>
                <w:b/>
                <w:bCs/>
                <w:lang w:val="en"/>
              </w:rPr>
              <w:t>Notes</w:t>
            </w:r>
          </w:p>
        </w:tc>
      </w:tr>
      <w:tr w:rsidR="002666A5" w:rsidRPr="002666A5" w14:paraId="4D63BDDE" w14:textId="77777777" w:rsidTr="00773178">
        <w:trPr>
          <w:trHeight w:val="300"/>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572FB8"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Online = Cheating</w:t>
            </w:r>
          </w:p>
          <w:p w14:paraId="39CE98A2" w14:textId="77777777" w:rsidR="002666A5" w:rsidRPr="002666A5" w:rsidRDefault="002666A5" w:rsidP="00D80B7F">
            <w:pPr>
              <w:spacing w:after="0" w:line="240" w:lineRule="auto"/>
              <w:rPr>
                <w:rFonts w:ascii="Times New Roman" w:hAnsi="Times New Roman" w:cs="Times New Roman"/>
                <w:lang w:val="en"/>
              </w:rPr>
            </w:pPr>
          </w:p>
        </w:tc>
        <w:tc>
          <w:tcPr>
            <w:tcW w:w="7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C2632E" w14:textId="77777777" w:rsidR="002666A5" w:rsidRPr="002666A5" w:rsidRDefault="002666A5" w:rsidP="00D80B7F">
            <w:pPr>
              <w:spacing w:after="0" w:line="240" w:lineRule="auto"/>
              <w:rPr>
                <w:rFonts w:ascii="Times New Roman" w:hAnsi="Times New Roman" w:cs="Times New Roman"/>
              </w:rPr>
            </w:pPr>
            <w:r w:rsidRPr="002666A5">
              <w:rPr>
                <w:rFonts w:ascii="Times New Roman" w:hAnsi="Times New Roman" w:cs="Times New Roman"/>
              </w:rPr>
              <w:t>Strong language used: “worthless,” “staggering prevalence,” “software doesn’t help”</w:t>
            </w:r>
          </w:p>
        </w:tc>
      </w:tr>
      <w:tr w:rsidR="002666A5" w:rsidRPr="002666A5" w14:paraId="6C43B5DC" w14:textId="77777777" w:rsidTr="00773178">
        <w:trPr>
          <w:trHeight w:val="300"/>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77C58B"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Importance of mid-semester CHE</w:t>
            </w:r>
          </w:p>
        </w:tc>
        <w:tc>
          <w:tcPr>
            <w:tcW w:w="7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E21B72"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One faculty emphasized how CHEs push students to confront their preparedness, unlike low-stakes assessments</w:t>
            </w:r>
          </w:p>
        </w:tc>
      </w:tr>
      <w:tr w:rsidR="002666A5" w:rsidRPr="002666A5" w14:paraId="6A81F78C" w14:textId="77777777" w:rsidTr="00773178">
        <w:trPr>
          <w:trHeight w:val="300"/>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A4A3C4" w14:textId="77777777" w:rsidR="002666A5" w:rsidRPr="002666A5" w:rsidRDefault="002666A5" w:rsidP="00D80B7F">
            <w:pPr>
              <w:spacing w:after="0" w:line="240" w:lineRule="auto"/>
              <w:rPr>
                <w:rFonts w:ascii="Times New Roman" w:hAnsi="Times New Roman" w:cs="Times New Roman"/>
                <w:lang w:val="en"/>
              </w:rPr>
            </w:pPr>
          </w:p>
          <w:p w14:paraId="532B9727"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Frustration with current policy</w:t>
            </w:r>
          </w:p>
        </w:tc>
        <w:tc>
          <w:tcPr>
            <w:tcW w:w="7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52A43C" w14:textId="77777777" w:rsidR="002666A5" w:rsidRPr="002666A5" w:rsidRDefault="002666A5" w:rsidP="00D80B7F">
            <w:pPr>
              <w:spacing w:after="0" w:line="240" w:lineRule="auto"/>
              <w:rPr>
                <w:rFonts w:ascii="Times New Roman" w:hAnsi="Times New Roman" w:cs="Times New Roman"/>
                <w:lang w:val="en"/>
              </w:rPr>
            </w:pPr>
          </w:p>
          <w:p w14:paraId="5F736F4E"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Complaints about removal of Sunday exams, limited space, and tight timelines</w:t>
            </w:r>
          </w:p>
        </w:tc>
      </w:tr>
      <w:tr w:rsidR="002666A5" w:rsidRPr="002666A5" w14:paraId="659F1D52" w14:textId="77777777" w:rsidTr="00773178">
        <w:trPr>
          <w:trHeight w:val="300"/>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02AB80"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Survey feedback</w:t>
            </w:r>
          </w:p>
          <w:p w14:paraId="5C7A07B8" w14:textId="77777777" w:rsidR="002666A5" w:rsidRPr="002666A5" w:rsidRDefault="002666A5" w:rsidP="00D80B7F">
            <w:pPr>
              <w:spacing w:after="0" w:line="240" w:lineRule="auto"/>
              <w:rPr>
                <w:rFonts w:ascii="Times New Roman" w:hAnsi="Times New Roman" w:cs="Times New Roman"/>
                <w:lang w:val="en"/>
              </w:rPr>
            </w:pPr>
          </w:p>
        </w:tc>
        <w:tc>
          <w:tcPr>
            <w:tcW w:w="7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86FCDA" w14:textId="77777777" w:rsidR="002666A5" w:rsidRPr="002666A5" w:rsidRDefault="002666A5" w:rsidP="00D80B7F">
            <w:pPr>
              <w:spacing w:after="0" w:line="240" w:lineRule="auto"/>
              <w:rPr>
                <w:rFonts w:ascii="Times New Roman" w:hAnsi="Times New Roman" w:cs="Times New Roman"/>
                <w:lang w:val="en"/>
              </w:rPr>
            </w:pPr>
            <w:r w:rsidRPr="002666A5">
              <w:rPr>
                <w:rFonts w:ascii="Times New Roman" w:hAnsi="Times New Roman" w:cs="Times New Roman"/>
                <w:lang w:val="en"/>
              </w:rPr>
              <w:t>Suggestion to improve survey layout (e.g., use essay box for long responses)</w:t>
            </w:r>
          </w:p>
        </w:tc>
      </w:tr>
    </w:tbl>
    <w:p w14:paraId="2434C2BC" w14:textId="77777777" w:rsidR="002666A5" w:rsidRPr="002666A5" w:rsidRDefault="002666A5" w:rsidP="002666A5">
      <w:pPr>
        <w:spacing w:line="240" w:lineRule="auto"/>
        <w:rPr>
          <w:rFonts w:ascii="Times New Roman" w:hAnsi="Times New Roman" w:cs="Times New Roman"/>
        </w:rPr>
      </w:pPr>
    </w:p>
    <w:p w14:paraId="171F6803" w14:textId="77777777" w:rsidR="002666A5" w:rsidRPr="002666A5" w:rsidRDefault="002666A5" w:rsidP="002666A5">
      <w:pPr>
        <w:spacing w:line="240" w:lineRule="auto"/>
        <w:rPr>
          <w:rFonts w:ascii="Times New Roman" w:hAnsi="Times New Roman" w:cs="Times New Roman"/>
          <w:b/>
          <w:bCs/>
        </w:rPr>
      </w:pPr>
      <w:r w:rsidRPr="002666A5">
        <w:rPr>
          <w:rFonts w:ascii="Times New Roman" w:hAnsi="Times New Roman" w:cs="Times New Roman"/>
          <w:b/>
          <w:bCs/>
        </w:rPr>
        <w:t>Quantitative Data Takeaways/Additional Insights:</w:t>
      </w:r>
    </w:p>
    <w:p w14:paraId="2AE5FA08" w14:textId="6FE2B9EA" w:rsidR="002666A5" w:rsidRPr="00116FE2" w:rsidRDefault="002666A5" w:rsidP="00116FE2">
      <w:pPr>
        <w:pStyle w:val="ListParagraph"/>
        <w:numPr>
          <w:ilvl w:val="0"/>
          <w:numId w:val="33"/>
        </w:numPr>
        <w:spacing w:line="240" w:lineRule="auto"/>
        <w:rPr>
          <w:rFonts w:ascii="Times New Roman" w:hAnsi="Times New Roman" w:cs="Times New Roman"/>
        </w:rPr>
      </w:pPr>
      <w:r w:rsidRPr="00116FE2">
        <w:rPr>
          <w:rFonts w:ascii="Times New Roman" w:hAnsi="Times New Roman" w:cs="Times New Roman"/>
        </w:rPr>
        <w:t>Faculty want to keep CHEs because they offer standardization and rigor.</w:t>
      </w:r>
    </w:p>
    <w:p w14:paraId="53B5CE8F" w14:textId="680345AF" w:rsidR="002666A5" w:rsidRPr="00116FE2" w:rsidRDefault="002666A5" w:rsidP="00116FE2">
      <w:pPr>
        <w:pStyle w:val="ListParagraph"/>
        <w:numPr>
          <w:ilvl w:val="0"/>
          <w:numId w:val="33"/>
        </w:numPr>
        <w:spacing w:line="240" w:lineRule="auto"/>
        <w:rPr>
          <w:rFonts w:ascii="Times New Roman" w:hAnsi="Times New Roman" w:cs="Times New Roman"/>
        </w:rPr>
      </w:pPr>
      <w:r w:rsidRPr="00116FE2">
        <w:rPr>
          <w:rFonts w:ascii="Times New Roman" w:hAnsi="Times New Roman" w:cs="Times New Roman"/>
        </w:rPr>
        <w:t>Online exams are widely opposed, especially asynchronous, due to academic integrity concerns. However, answers were not “post-Covid” specific and faculty may have been answering based on synchronous/online exam experiences during Covid</w:t>
      </w:r>
    </w:p>
    <w:p w14:paraId="00C232FF" w14:textId="60953831" w:rsidR="002666A5" w:rsidRPr="00116FE2" w:rsidRDefault="002666A5" w:rsidP="00116FE2">
      <w:pPr>
        <w:pStyle w:val="ListParagraph"/>
        <w:numPr>
          <w:ilvl w:val="0"/>
          <w:numId w:val="33"/>
        </w:numPr>
        <w:spacing w:line="240" w:lineRule="auto"/>
        <w:rPr>
          <w:rFonts w:ascii="Times New Roman" w:hAnsi="Times New Roman" w:cs="Times New Roman"/>
        </w:rPr>
      </w:pPr>
      <w:r w:rsidRPr="00116FE2">
        <w:rPr>
          <w:rFonts w:ascii="Times New Roman" w:hAnsi="Times New Roman" w:cs="Times New Roman"/>
        </w:rPr>
        <w:t>Removal of Sunday exams is a major issue for logistics and fairness, according to faculty.</w:t>
      </w:r>
    </w:p>
    <w:p w14:paraId="352B1B75" w14:textId="5799A609" w:rsidR="002666A5" w:rsidRPr="00116FE2" w:rsidRDefault="002666A5" w:rsidP="00116FE2">
      <w:pPr>
        <w:pStyle w:val="ListParagraph"/>
        <w:numPr>
          <w:ilvl w:val="0"/>
          <w:numId w:val="33"/>
        </w:numPr>
        <w:spacing w:line="240" w:lineRule="auto"/>
        <w:rPr>
          <w:rFonts w:ascii="Times New Roman" w:hAnsi="Times New Roman" w:cs="Times New Roman"/>
        </w:rPr>
      </w:pPr>
      <w:r w:rsidRPr="00116FE2">
        <w:rPr>
          <w:rFonts w:ascii="Times New Roman" w:hAnsi="Times New Roman" w:cs="Times New Roman"/>
        </w:rPr>
        <w:lastRenderedPageBreak/>
        <w:t>Instructors are managing growing burdens — proctoring, grading, accommodations — with limited support.</w:t>
      </w:r>
    </w:p>
    <w:p w14:paraId="51C92189" w14:textId="3C83993C" w:rsidR="002666A5" w:rsidRPr="00116FE2" w:rsidRDefault="002666A5" w:rsidP="00116FE2">
      <w:pPr>
        <w:pStyle w:val="ListParagraph"/>
        <w:numPr>
          <w:ilvl w:val="0"/>
          <w:numId w:val="33"/>
        </w:numPr>
        <w:spacing w:line="240" w:lineRule="auto"/>
        <w:rPr>
          <w:rFonts w:ascii="Times New Roman" w:hAnsi="Times New Roman" w:cs="Times New Roman"/>
        </w:rPr>
      </w:pPr>
      <w:r w:rsidRPr="00116FE2">
        <w:rPr>
          <w:rFonts w:ascii="Times New Roman" w:hAnsi="Times New Roman" w:cs="Times New Roman"/>
        </w:rPr>
        <w:t>Structural solutions like testing centers or better scheduling are preferred over changing the CHE format.</w:t>
      </w:r>
    </w:p>
    <w:p w14:paraId="2C18556E" w14:textId="77777777" w:rsidR="002666A5" w:rsidRPr="002666A5" w:rsidRDefault="002666A5" w:rsidP="002666A5">
      <w:pPr>
        <w:spacing w:line="240" w:lineRule="auto"/>
        <w:rPr>
          <w:rFonts w:ascii="Times New Roman" w:hAnsi="Times New Roman" w:cs="Times New Roman"/>
          <w:b/>
          <w:bCs/>
        </w:rPr>
      </w:pPr>
      <w:r w:rsidRPr="002666A5">
        <w:rPr>
          <w:rFonts w:ascii="Times New Roman" w:hAnsi="Times New Roman" w:cs="Times New Roman"/>
          <w:b/>
          <w:bCs/>
        </w:rPr>
        <w:t>Pros and Cons comparison of using paper vs. technology (digital tools) for CHEs:</w:t>
      </w:r>
    </w:p>
    <w:p w14:paraId="3C923839" w14:textId="77777777"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rPr>
        <w:t>Paper-Based Exams:</w:t>
      </w:r>
    </w:p>
    <w:p w14:paraId="5083C5B0" w14:textId="77777777" w:rsidR="002666A5" w:rsidRPr="002666A5" w:rsidRDefault="002666A5" w:rsidP="00116FE2">
      <w:pPr>
        <w:spacing w:line="240" w:lineRule="auto"/>
        <w:ind w:left="720"/>
        <w:rPr>
          <w:rFonts w:ascii="Times New Roman" w:hAnsi="Times New Roman" w:cs="Times New Roman"/>
        </w:rPr>
      </w:pPr>
      <w:r w:rsidRPr="002666A5">
        <w:rPr>
          <w:rFonts w:ascii="Times New Roman" w:hAnsi="Times New Roman" w:cs="Times New Roman"/>
        </w:rPr>
        <w:t xml:space="preserve">Pros: Perceived Integrity: Viewed as more secure and resistant to cheating. </w:t>
      </w:r>
    </w:p>
    <w:p w14:paraId="6A43C8C0" w14:textId="77777777" w:rsidR="002666A5" w:rsidRPr="002666A5" w:rsidRDefault="002666A5" w:rsidP="00116FE2">
      <w:pPr>
        <w:spacing w:line="240" w:lineRule="auto"/>
        <w:ind w:left="720"/>
        <w:rPr>
          <w:rFonts w:ascii="Times New Roman" w:hAnsi="Times New Roman" w:cs="Times New Roman"/>
        </w:rPr>
      </w:pPr>
      <w:r w:rsidRPr="002666A5">
        <w:rPr>
          <w:rFonts w:ascii="Times New Roman" w:hAnsi="Times New Roman" w:cs="Times New Roman"/>
        </w:rPr>
        <w:t>Cons: Labor-Intensive: Requires significant time and manpower for printing and grading.</w:t>
      </w:r>
    </w:p>
    <w:p w14:paraId="45796975" w14:textId="77777777"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rPr>
        <w:t xml:space="preserve">Standardization: </w:t>
      </w:r>
    </w:p>
    <w:p w14:paraId="5DCF8312" w14:textId="77777777" w:rsidR="002666A5" w:rsidRPr="002666A5" w:rsidRDefault="002666A5" w:rsidP="00116FE2">
      <w:pPr>
        <w:spacing w:line="240" w:lineRule="auto"/>
        <w:ind w:left="720"/>
        <w:rPr>
          <w:rFonts w:ascii="Times New Roman" w:hAnsi="Times New Roman" w:cs="Times New Roman"/>
        </w:rPr>
      </w:pPr>
      <w:r w:rsidRPr="002666A5">
        <w:rPr>
          <w:rFonts w:ascii="Times New Roman" w:hAnsi="Times New Roman" w:cs="Times New Roman"/>
        </w:rPr>
        <w:t xml:space="preserve">Pros: Easier to ensure consistent conditions across large-scale courses. </w:t>
      </w:r>
    </w:p>
    <w:p w14:paraId="7CE43402" w14:textId="77777777" w:rsidR="002666A5" w:rsidRPr="002666A5" w:rsidRDefault="002666A5" w:rsidP="00116FE2">
      <w:pPr>
        <w:spacing w:line="240" w:lineRule="auto"/>
        <w:ind w:left="720"/>
        <w:rPr>
          <w:rFonts w:ascii="Times New Roman" w:hAnsi="Times New Roman" w:cs="Times New Roman"/>
        </w:rPr>
      </w:pPr>
      <w:r w:rsidRPr="002666A5">
        <w:rPr>
          <w:rFonts w:ascii="Times New Roman" w:hAnsi="Times New Roman" w:cs="Times New Roman"/>
        </w:rPr>
        <w:t>Cons: No Flexibility: Hard to accommodate last-minute changes or different exam versions.</w:t>
      </w:r>
    </w:p>
    <w:p w14:paraId="59AC3533" w14:textId="77777777"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rPr>
        <w:t xml:space="preserve">Faculty Familiarity: </w:t>
      </w:r>
    </w:p>
    <w:p w14:paraId="3E81C4C3" w14:textId="77777777" w:rsidR="002666A5" w:rsidRPr="002666A5" w:rsidRDefault="002666A5" w:rsidP="00116FE2">
      <w:pPr>
        <w:spacing w:line="240" w:lineRule="auto"/>
        <w:ind w:left="720"/>
        <w:rPr>
          <w:rFonts w:ascii="Times New Roman" w:hAnsi="Times New Roman" w:cs="Times New Roman"/>
        </w:rPr>
      </w:pPr>
      <w:r w:rsidRPr="002666A5">
        <w:rPr>
          <w:rFonts w:ascii="Times New Roman" w:hAnsi="Times New Roman" w:cs="Times New Roman"/>
        </w:rPr>
        <w:t xml:space="preserve">Pros: Long-established system with known workflows. </w:t>
      </w:r>
    </w:p>
    <w:p w14:paraId="13664183" w14:textId="77777777" w:rsidR="002666A5" w:rsidRPr="002666A5" w:rsidRDefault="002666A5" w:rsidP="00116FE2">
      <w:pPr>
        <w:spacing w:line="240" w:lineRule="auto"/>
        <w:ind w:left="720"/>
        <w:rPr>
          <w:rFonts w:ascii="Times New Roman" w:hAnsi="Times New Roman" w:cs="Times New Roman"/>
        </w:rPr>
      </w:pPr>
      <w:r w:rsidRPr="002666A5">
        <w:rPr>
          <w:rFonts w:ascii="Times New Roman" w:hAnsi="Times New Roman" w:cs="Times New Roman"/>
        </w:rPr>
        <w:t>Cons: Manual Grading: Increases faculty/TA workload, especially for open-ended questions.</w:t>
      </w:r>
    </w:p>
    <w:p w14:paraId="54EBFBCE" w14:textId="77777777"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rPr>
        <w:t xml:space="preserve">No Tech Dependence: </w:t>
      </w:r>
    </w:p>
    <w:p w14:paraId="7C27F708" w14:textId="77777777" w:rsidR="002666A5" w:rsidRPr="002666A5" w:rsidRDefault="002666A5" w:rsidP="00116FE2">
      <w:pPr>
        <w:spacing w:line="240" w:lineRule="auto"/>
        <w:ind w:left="720"/>
        <w:rPr>
          <w:rFonts w:ascii="Times New Roman" w:hAnsi="Times New Roman" w:cs="Times New Roman"/>
        </w:rPr>
      </w:pPr>
      <w:r w:rsidRPr="002666A5">
        <w:rPr>
          <w:rFonts w:ascii="Times New Roman" w:hAnsi="Times New Roman" w:cs="Times New Roman"/>
        </w:rPr>
        <w:t xml:space="preserve">Pros: Avoids tech glitches, login issues, or student device disparities. </w:t>
      </w:r>
    </w:p>
    <w:p w14:paraId="50A9F85E" w14:textId="7D56C74C" w:rsidR="002666A5" w:rsidRPr="002666A5" w:rsidRDefault="002666A5" w:rsidP="00116FE2">
      <w:pPr>
        <w:spacing w:line="240" w:lineRule="auto"/>
        <w:ind w:left="720"/>
        <w:rPr>
          <w:rFonts w:ascii="Times New Roman" w:hAnsi="Times New Roman" w:cs="Times New Roman"/>
        </w:rPr>
      </w:pPr>
      <w:proofErr w:type="gramStart"/>
      <w:r w:rsidRPr="002666A5">
        <w:rPr>
          <w:rFonts w:ascii="Times New Roman" w:hAnsi="Times New Roman" w:cs="Times New Roman"/>
          <w:lang w:val="fr-FR"/>
        </w:rPr>
        <w:t>Cons:</w:t>
      </w:r>
      <w:proofErr w:type="gramEnd"/>
      <w:r w:rsidRPr="002666A5">
        <w:rPr>
          <w:rFonts w:ascii="Times New Roman" w:hAnsi="Times New Roman" w:cs="Times New Roman"/>
          <w:lang w:val="fr-FR"/>
        </w:rPr>
        <w:t xml:space="preserve"> </w:t>
      </w:r>
      <w:proofErr w:type="spellStart"/>
      <w:r w:rsidRPr="002666A5">
        <w:rPr>
          <w:rFonts w:ascii="Times New Roman" w:hAnsi="Times New Roman" w:cs="Times New Roman"/>
          <w:lang w:val="fr-FR"/>
        </w:rPr>
        <w:t>Requires</w:t>
      </w:r>
      <w:proofErr w:type="spellEnd"/>
      <w:r w:rsidRPr="002666A5">
        <w:rPr>
          <w:rFonts w:ascii="Times New Roman" w:hAnsi="Times New Roman" w:cs="Times New Roman"/>
          <w:lang w:val="fr-FR"/>
        </w:rPr>
        <w:t xml:space="preserve"> large </w:t>
      </w:r>
      <w:proofErr w:type="spellStart"/>
      <w:r w:rsidRPr="002666A5">
        <w:rPr>
          <w:rFonts w:ascii="Times New Roman" w:hAnsi="Times New Roman" w:cs="Times New Roman"/>
          <w:lang w:val="fr-FR"/>
        </w:rPr>
        <w:t>spaces</w:t>
      </w:r>
      <w:proofErr w:type="spellEnd"/>
      <w:r w:rsidRPr="002666A5">
        <w:rPr>
          <w:rFonts w:ascii="Times New Roman" w:hAnsi="Times New Roman" w:cs="Times New Roman"/>
          <w:lang w:val="fr-FR"/>
        </w:rPr>
        <w:t xml:space="preserve">, </w:t>
      </w:r>
      <w:proofErr w:type="spellStart"/>
      <w:r w:rsidRPr="002666A5">
        <w:rPr>
          <w:rFonts w:ascii="Times New Roman" w:hAnsi="Times New Roman" w:cs="Times New Roman"/>
          <w:lang w:val="fr-FR"/>
        </w:rPr>
        <w:t>proctors</w:t>
      </w:r>
      <w:proofErr w:type="spellEnd"/>
      <w:r w:rsidRPr="002666A5">
        <w:rPr>
          <w:rFonts w:ascii="Times New Roman" w:hAnsi="Times New Roman" w:cs="Times New Roman"/>
          <w:lang w:val="fr-FR"/>
        </w:rPr>
        <w:t xml:space="preserve">, </w:t>
      </w:r>
      <w:proofErr w:type="spellStart"/>
      <w:r w:rsidRPr="002666A5">
        <w:rPr>
          <w:rFonts w:ascii="Times New Roman" w:hAnsi="Times New Roman" w:cs="Times New Roman"/>
          <w:lang w:val="fr-FR"/>
        </w:rPr>
        <w:t>physical</w:t>
      </w:r>
      <w:proofErr w:type="spellEnd"/>
      <w:r w:rsidRPr="002666A5">
        <w:rPr>
          <w:rFonts w:ascii="Times New Roman" w:hAnsi="Times New Roman" w:cs="Times New Roman"/>
          <w:lang w:val="fr-FR"/>
        </w:rPr>
        <w:t xml:space="preserve"> distribution, etc. </w:t>
      </w:r>
      <w:r w:rsidRPr="002666A5">
        <w:rPr>
          <w:rFonts w:ascii="Times New Roman" w:hAnsi="Times New Roman" w:cs="Times New Roman"/>
        </w:rPr>
        <w:t>High paper usage, especially in large-enrollment courses.</w:t>
      </w:r>
    </w:p>
    <w:p w14:paraId="23AA036B" w14:textId="77777777"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rPr>
        <w:t xml:space="preserve">Universally Accessible: </w:t>
      </w:r>
    </w:p>
    <w:p w14:paraId="4C51EE78" w14:textId="77777777" w:rsidR="002666A5" w:rsidRPr="002666A5" w:rsidRDefault="002666A5" w:rsidP="00116FE2">
      <w:pPr>
        <w:spacing w:line="240" w:lineRule="auto"/>
        <w:ind w:left="720"/>
        <w:rPr>
          <w:rFonts w:ascii="Times New Roman" w:hAnsi="Times New Roman" w:cs="Times New Roman"/>
        </w:rPr>
      </w:pPr>
      <w:r w:rsidRPr="002666A5">
        <w:rPr>
          <w:rFonts w:ascii="Times New Roman" w:hAnsi="Times New Roman" w:cs="Times New Roman"/>
        </w:rPr>
        <w:t xml:space="preserve">Pros: No need for tech accommodations or student device access. </w:t>
      </w:r>
    </w:p>
    <w:p w14:paraId="7E36602F" w14:textId="77777777" w:rsidR="002666A5" w:rsidRPr="002666A5" w:rsidRDefault="002666A5" w:rsidP="00116FE2">
      <w:pPr>
        <w:spacing w:line="240" w:lineRule="auto"/>
        <w:ind w:left="720"/>
        <w:rPr>
          <w:rFonts w:ascii="Times New Roman" w:hAnsi="Times New Roman" w:cs="Times New Roman"/>
        </w:rPr>
      </w:pPr>
      <w:r w:rsidRPr="002666A5">
        <w:rPr>
          <w:rFonts w:ascii="Times New Roman" w:hAnsi="Times New Roman" w:cs="Times New Roman"/>
        </w:rPr>
        <w:t>Cons: Not Scalable for Hybrid/Online: Difficult to adapt for remote or hybrid models.</w:t>
      </w:r>
    </w:p>
    <w:p w14:paraId="0714EF2D" w14:textId="77777777"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b/>
          <w:bCs/>
        </w:rPr>
        <w:t>Technology-Based Exams (e.g., online tools, Gradescope, LMS):</w:t>
      </w:r>
    </w:p>
    <w:p w14:paraId="49284DD1" w14:textId="77777777"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rPr>
        <w:t xml:space="preserve">Efficiency in Grading: </w:t>
      </w:r>
    </w:p>
    <w:p w14:paraId="2A3E14CF" w14:textId="77777777" w:rsidR="002666A5" w:rsidRPr="002666A5" w:rsidRDefault="002666A5" w:rsidP="002D02F7">
      <w:pPr>
        <w:spacing w:line="240" w:lineRule="auto"/>
        <w:ind w:left="720"/>
        <w:rPr>
          <w:rFonts w:ascii="Times New Roman" w:hAnsi="Times New Roman" w:cs="Times New Roman"/>
        </w:rPr>
      </w:pPr>
      <w:r w:rsidRPr="002666A5">
        <w:rPr>
          <w:rFonts w:ascii="Times New Roman" w:hAnsi="Times New Roman" w:cs="Times New Roman"/>
        </w:rPr>
        <w:t xml:space="preserve">Pros: Tools like Gradescope streamline multiple-choice or rubric-based grading. </w:t>
      </w:r>
    </w:p>
    <w:p w14:paraId="2AB1006C" w14:textId="77777777" w:rsidR="002666A5" w:rsidRPr="002666A5" w:rsidRDefault="002666A5" w:rsidP="002D02F7">
      <w:pPr>
        <w:spacing w:line="240" w:lineRule="auto"/>
        <w:ind w:left="720"/>
        <w:rPr>
          <w:rFonts w:ascii="Times New Roman" w:hAnsi="Times New Roman" w:cs="Times New Roman"/>
        </w:rPr>
      </w:pPr>
      <w:r w:rsidRPr="002666A5">
        <w:rPr>
          <w:rFonts w:ascii="Times New Roman" w:hAnsi="Times New Roman" w:cs="Times New Roman"/>
        </w:rPr>
        <w:t xml:space="preserve">Cons: Integrity Concerns </w:t>
      </w:r>
    </w:p>
    <w:p w14:paraId="636A040D" w14:textId="77777777"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rPr>
        <w:t xml:space="preserve">Flexibility: </w:t>
      </w:r>
    </w:p>
    <w:p w14:paraId="752A583C" w14:textId="77777777" w:rsidR="002666A5" w:rsidRPr="002666A5" w:rsidRDefault="002666A5" w:rsidP="002D02F7">
      <w:pPr>
        <w:spacing w:line="240" w:lineRule="auto"/>
        <w:ind w:left="720"/>
        <w:rPr>
          <w:rFonts w:ascii="Times New Roman" w:hAnsi="Times New Roman" w:cs="Times New Roman"/>
        </w:rPr>
      </w:pPr>
      <w:r w:rsidRPr="002666A5">
        <w:rPr>
          <w:rFonts w:ascii="Times New Roman" w:hAnsi="Times New Roman" w:cs="Times New Roman"/>
        </w:rPr>
        <w:t xml:space="preserve">Pros: Easy to adjust, modify, or version exams quickly. </w:t>
      </w:r>
    </w:p>
    <w:p w14:paraId="7487FD1D" w14:textId="77777777" w:rsidR="002666A5" w:rsidRPr="002666A5" w:rsidRDefault="002666A5" w:rsidP="002D02F7">
      <w:pPr>
        <w:spacing w:line="240" w:lineRule="auto"/>
        <w:ind w:left="720"/>
        <w:rPr>
          <w:rFonts w:ascii="Times New Roman" w:hAnsi="Times New Roman" w:cs="Times New Roman"/>
        </w:rPr>
      </w:pPr>
      <w:r w:rsidRPr="002666A5">
        <w:rPr>
          <w:rFonts w:ascii="Times New Roman" w:hAnsi="Times New Roman" w:cs="Times New Roman"/>
        </w:rPr>
        <w:t>Cons: Faculty Distrust: Strong cultural resistance among instructors to digital testing.</w:t>
      </w:r>
    </w:p>
    <w:p w14:paraId="20064363" w14:textId="77777777"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rPr>
        <w:t xml:space="preserve">Accommodations Simplified: </w:t>
      </w:r>
    </w:p>
    <w:p w14:paraId="2B53FE90" w14:textId="77777777" w:rsidR="002666A5" w:rsidRPr="002666A5" w:rsidRDefault="002666A5" w:rsidP="002D02F7">
      <w:pPr>
        <w:spacing w:line="240" w:lineRule="auto"/>
        <w:ind w:left="720"/>
        <w:rPr>
          <w:rFonts w:ascii="Times New Roman" w:hAnsi="Times New Roman" w:cs="Times New Roman"/>
        </w:rPr>
      </w:pPr>
      <w:r w:rsidRPr="002666A5">
        <w:rPr>
          <w:rFonts w:ascii="Times New Roman" w:hAnsi="Times New Roman" w:cs="Times New Roman"/>
        </w:rPr>
        <w:t xml:space="preserve">Pros: Tech can help schedule and provide alternate formats for ODS students. </w:t>
      </w:r>
    </w:p>
    <w:p w14:paraId="5059ACBC" w14:textId="77777777" w:rsidR="002666A5" w:rsidRPr="002666A5" w:rsidRDefault="002666A5" w:rsidP="002D02F7">
      <w:pPr>
        <w:spacing w:line="240" w:lineRule="auto"/>
        <w:ind w:left="720"/>
        <w:rPr>
          <w:rFonts w:ascii="Times New Roman" w:hAnsi="Times New Roman" w:cs="Times New Roman"/>
        </w:rPr>
      </w:pPr>
      <w:r w:rsidRPr="002666A5">
        <w:rPr>
          <w:rFonts w:ascii="Times New Roman" w:hAnsi="Times New Roman" w:cs="Times New Roman"/>
        </w:rPr>
        <w:lastRenderedPageBreak/>
        <w:t xml:space="preserve">Cons: Not Used: 100% of current exams are still </w:t>
      </w:r>
      <w:proofErr w:type="gramStart"/>
      <w:r w:rsidRPr="002666A5">
        <w:rPr>
          <w:rFonts w:ascii="Times New Roman" w:hAnsi="Times New Roman" w:cs="Times New Roman"/>
        </w:rPr>
        <w:t>paper-based</w:t>
      </w:r>
      <w:proofErr w:type="gramEnd"/>
      <w:r w:rsidRPr="002666A5">
        <w:rPr>
          <w:rFonts w:ascii="Times New Roman" w:hAnsi="Times New Roman" w:cs="Times New Roman"/>
        </w:rPr>
        <w:t>, reflecting lack of adoption.</w:t>
      </w:r>
    </w:p>
    <w:p w14:paraId="1B447AA5" w14:textId="77777777"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rPr>
        <w:t xml:space="preserve">Environmentally Friendly: </w:t>
      </w:r>
    </w:p>
    <w:p w14:paraId="2D21D752" w14:textId="77777777" w:rsidR="002666A5" w:rsidRPr="002666A5" w:rsidRDefault="002666A5" w:rsidP="00116FE2">
      <w:pPr>
        <w:spacing w:line="240" w:lineRule="auto"/>
        <w:ind w:left="720"/>
        <w:rPr>
          <w:rFonts w:ascii="Times New Roman" w:hAnsi="Times New Roman" w:cs="Times New Roman"/>
        </w:rPr>
      </w:pPr>
      <w:r w:rsidRPr="002666A5">
        <w:rPr>
          <w:rFonts w:ascii="Times New Roman" w:hAnsi="Times New Roman" w:cs="Times New Roman"/>
        </w:rPr>
        <w:t xml:space="preserve">Pros: No paper waste. </w:t>
      </w:r>
    </w:p>
    <w:p w14:paraId="064E344B" w14:textId="77777777" w:rsidR="002666A5" w:rsidRPr="002666A5" w:rsidRDefault="002666A5" w:rsidP="00116FE2">
      <w:pPr>
        <w:spacing w:line="240" w:lineRule="auto"/>
        <w:ind w:left="720"/>
        <w:rPr>
          <w:rFonts w:ascii="Times New Roman" w:hAnsi="Times New Roman" w:cs="Times New Roman"/>
        </w:rPr>
      </w:pPr>
      <w:r w:rsidRPr="002666A5">
        <w:rPr>
          <w:rFonts w:ascii="Times New Roman" w:hAnsi="Times New Roman" w:cs="Times New Roman"/>
        </w:rPr>
        <w:t>Cons: Technology Barriers: Not all students have reliable access to tech or stable internet.</w:t>
      </w:r>
    </w:p>
    <w:p w14:paraId="0138CA03" w14:textId="77777777"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rPr>
        <w:t xml:space="preserve">Potential for Innovation: </w:t>
      </w:r>
    </w:p>
    <w:p w14:paraId="7AAA815F" w14:textId="77777777" w:rsidR="002666A5" w:rsidRPr="002666A5" w:rsidRDefault="002666A5" w:rsidP="00116FE2">
      <w:pPr>
        <w:spacing w:line="240" w:lineRule="auto"/>
        <w:ind w:left="720"/>
        <w:rPr>
          <w:rFonts w:ascii="Times New Roman" w:hAnsi="Times New Roman" w:cs="Times New Roman"/>
        </w:rPr>
      </w:pPr>
      <w:r w:rsidRPr="002666A5">
        <w:rPr>
          <w:rFonts w:ascii="Times New Roman" w:hAnsi="Times New Roman" w:cs="Times New Roman"/>
        </w:rPr>
        <w:t xml:space="preserve">Pros: Hybrid systems (like scan/upload via Gradescope) show promise. </w:t>
      </w:r>
    </w:p>
    <w:p w14:paraId="7A3200C3" w14:textId="77777777" w:rsidR="002666A5" w:rsidRPr="002666A5" w:rsidRDefault="002666A5" w:rsidP="00116FE2">
      <w:pPr>
        <w:spacing w:line="240" w:lineRule="auto"/>
        <w:ind w:left="720"/>
        <w:rPr>
          <w:rFonts w:ascii="Times New Roman" w:hAnsi="Times New Roman" w:cs="Times New Roman"/>
        </w:rPr>
      </w:pPr>
      <w:r w:rsidRPr="002666A5">
        <w:rPr>
          <w:rFonts w:ascii="Times New Roman" w:hAnsi="Times New Roman" w:cs="Times New Roman"/>
        </w:rPr>
        <w:t>Cons: No Current Infrastructure: Lack of testing centers or support for secure tech-based exams.</w:t>
      </w:r>
    </w:p>
    <w:p w14:paraId="6B5429C1" w14:textId="77777777"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rPr>
        <w:t xml:space="preserve">Instant Feedback (if desired): </w:t>
      </w:r>
    </w:p>
    <w:p w14:paraId="16D2C721" w14:textId="77777777" w:rsidR="002666A5" w:rsidRPr="002666A5" w:rsidRDefault="002666A5" w:rsidP="00116FE2">
      <w:pPr>
        <w:spacing w:line="240" w:lineRule="auto"/>
        <w:ind w:left="720"/>
        <w:rPr>
          <w:rFonts w:ascii="Times New Roman" w:hAnsi="Times New Roman" w:cs="Times New Roman"/>
        </w:rPr>
      </w:pPr>
      <w:r w:rsidRPr="002666A5">
        <w:rPr>
          <w:rFonts w:ascii="Times New Roman" w:hAnsi="Times New Roman" w:cs="Times New Roman"/>
        </w:rPr>
        <w:t xml:space="preserve">Pros: Can allow for faster turnaround or feedback loops. </w:t>
      </w:r>
    </w:p>
    <w:p w14:paraId="2F2DF3C3" w14:textId="77777777" w:rsidR="002666A5" w:rsidRPr="002666A5" w:rsidRDefault="002666A5" w:rsidP="00116FE2">
      <w:pPr>
        <w:spacing w:line="240" w:lineRule="auto"/>
        <w:ind w:left="720"/>
        <w:rPr>
          <w:rFonts w:ascii="Times New Roman" w:hAnsi="Times New Roman" w:cs="Times New Roman"/>
        </w:rPr>
      </w:pPr>
      <w:r w:rsidRPr="002666A5">
        <w:rPr>
          <w:rFonts w:ascii="Times New Roman" w:hAnsi="Times New Roman" w:cs="Times New Roman"/>
        </w:rPr>
        <w:t>Cons: Requires Training/Support: Many instructors may not have the tools or time to learn new systems.</w:t>
      </w:r>
    </w:p>
    <w:p w14:paraId="10ED5137" w14:textId="77777777" w:rsidR="002666A5" w:rsidRPr="002666A5" w:rsidRDefault="002666A5" w:rsidP="002666A5">
      <w:pPr>
        <w:spacing w:line="240" w:lineRule="auto"/>
        <w:rPr>
          <w:rFonts w:ascii="Times New Roman" w:hAnsi="Times New Roman" w:cs="Times New Roman"/>
          <w:b/>
          <w:bCs/>
        </w:rPr>
      </w:pPr>
      <w:r w:rsidRPr="002666A5">
        <w:rPr>
          <w:rFonts w:ascii="Times New Roman" w:hAnsi="Times New Roman" w:cs="Times New Roman"/>
          <w:b/>
          <w:bCs/>
        </w:rPr>
        <w:t>Summary: Key Themes from Survey Data</w:t>
      </w:r>
    </w:p>
    <w:tbl>
      <w:tblPr>
        <w:tblStyle w:val="TableGrid"/>
        <w:tblW w:w="0" w:type="auto"/>
        <w:tblLook w:val="04A0" w:firstRow="1" w:lastRow="0" w:firstColumn="1" w:lastColumn="0" w:noHBand="0" w:noVBand="1"/>
      </w:tblPr>
      <w:tblGrid>
        <w:gridCol w:w="4675"/>
        <w:gridCol w:w="4675"/>
      </w:tblGrid>
      <w:tr w:rsidR="00116FE2" w14:paraId="6966DDBC" w14:textId="77777777" w:rsidTr="00116FE2">
        <w:tc>
          <w:tcPr>
            <w:tcW w:w="4675" w:type="dxa"/>
          </w:tcPr>
          <w:p w14:paraId="12D043E2" w14:textId="4F3AE8B4" w:rsidR="00116FE2" w:rsidRDefault="00116FE2" w:rsidP="002666A5">
            <w:pPr>
              <w:rPr>
                <w:rFonts w:ascii="Times New Roman" w:hAnsi="Times New Roman" w:cs="Times New Roman"/>
                <w:b/>
                <w:bCs/>
              </w:rPr>
            </w:pPr>
            <w:r w:rsidRPr="002666A5">
              <w:rPr>
                <w:rFonts w:ascii="Times New Roman" w:hAnsi="Times New Roman" w:cs="Times New Roman"/>
                <w:b/>
                <w:bCs/>
              </w:rPr>
              <w:t>Paper Exams</w:t>
            </w:r>
          </w:p>
        </w:tc>
        <w:tc>
          <w:tcPr>
            <w:tcW w:w="4675" w:type="dxa"/>
          </w:tcPr>
          <w:p w14:paraId="5AC8EE32" w14:textId="095936F3" w:rsidR="00116FE2" w:rsidRDefault="00116FE2" w:rsidP="002666A5">
            <w:pPr>
              <w:rPr>
                <w:rFonts w:ascii="Times New Roman" w:hAnsi="Times New Roman" w:cs="Times New Roman"/>
                <w:b/>
                <w:bCs/>
              </w:rPr>
            </w:pPr>
            <w:r w:rsidRPr="002666A5">
              <w:rPr>
                <w:rFonts w:ascii="Times New Roman" w:hAnsi="Times New Roman" w:cs="Times New Roman"/>
                <w:b/>
                <w:bCs/>
              </w:rPr>
              <w:t>Technology-Based Exams</w:t>
            </w:r>
          </w:p>
        </w:tc>
      </w:tr>
      <w:tr w:rsidR="00116FE2" w14:paraId="418CD433" w14:textId="77777777" w:rsidTr="00116FE2">
        <w:tc>
          <w:tcPr>
            <w:tcW w:w="4675" w:type="dxa"/>
          </w:tcPr>
          <w:p w14:paraId="2DA9FF72" w14:textId="77777777" w:rsidR="00116FE2" w:rsidRPr="00116FE2" w:rsidRDefault="00116FE2" w:rsidP="00116FE2">
            <w:pPr>
              <w:pStyle w:val="ListParagraph"/>
              <w:numPr>
                <w:ilvl w:val="0"/>
                <w:numId w:val="34"/>
              </w:numPr>
              <w:rPr>
                <w:rFonts w:ascii="Times New Roman" w:hAnsi="Times New Roman" w:cs="Times New Roman"/>
                <w:b/>
                <w:bCs/>
              </w:rPr>
            </w:pPr>
            <w:r w:rsidRPr="00116FE2">
              <w:rPr>
                <w:rFonts w:ascii="Times New Roman" w:hAnsi="Times New Roman" w:cs="Times New Roman"/>
              </w:rPr>
              <w:t>Seen as legitimate, fair, and essential</w:t>
            </w:r>
          </w:p>
          <w:p w14:paraId="59C3260C" w14:textId="77777777" w:rsidR="00116FE2" w:rsidRPr="00116FE2" w:rsidRDefault="00116FE2" w:rsidP="00116FE2">
            <w:pPr>
              <w:pStyle w:val="ListParagraph"/>
              <w:numPr>
                <w:ilvl w:val="0"/>
                <w:numId w:val="34"/>
              </w:numPr>
              <w:rPr>
                <w:rFonts w:ascii="Times New Roman" w:hAnsi="Times New Roman" w:cs="Times New Roman"/>
                <w:b/>
                <w:bCs/>
              </w:rPr>
            </w:pPr>
            <w:r w:rsidRPr="002666A5">
              <w:rPr>
                <w:rFonts w:ascii="Times New Roman" w:hAnsi="Times New Roman" w:cs="Times New Roman"/>
              </w:rPr>
              <w:t>Require high labor and space</w:t>
            </w:r>
          </w:p>
          <w:p w14:paraId="42B305CD" w14:textId="77777777" w:rsidR="00116FE2" w:rsidRPr="00116FE2" w:rsidRDefault="00116FE2" w:rsidP="00116FE2">
            <w:pPr>
              <w:pStyle w:val="ListParagraph"/>
              <w:numPr>
                <w:ilvl w:val="0"/>
                <w:numId w:val="34"/>
              </w:numPr>
              <w:rPr>
                <w:rFonts w:ascii="Times New Roman" w:hAnsi="Times New Roman" w:cs="Times New Roman"/>
                <w:b/>
                <w:bCs/>
              </w:rPr>
            </w:pPr>
            <w:r w:rsidRPr="002666A5">
              <w:rPr>
                <w:rFonts w:ascii="Times New Roman" w:hAnsi="Times New Roman" w:cs="Times New Roman"/>
              </w:rPr>
              <w:t>Remain the current norm (100% usage)</w:t>
            </w:r>
          </w:p>
          <w:p w14:paraId="2A5572E1" w14:textId="6A698F83" w:rsidR="00116FE2" w:rsidRPr="00116FE2" w:rsidRDefault="00116FE2" w:rsidP="00116FE2">
            <w:pPr>
              <w:pStyle w:val="ListParagraph"/>
              <w:numPr>
                <w:ilvl w:val="0"/>
                <w:numId w:val="34"/>
              </w:numPr>
              <w:rPr>
                <w:rFonts w:ascii="Times New Roman" w:hAnsi="Times New Roman" w:cs="Times New Roman"/>
                <w:b/>
                <w:bCs/>
              </w:rPr>
            </w:pPr>
            <w:r w:rsidRPr="002666A5">
              <w:rPr>
                <w:rFonts w:ascii="Times New Roman" w:hAnsi="Times New Roman" w:cs="Times New Roman"/>
              </w:rPr>
              <w:t>Faculty want structural fixes (e.g., more space,</w:t>
            </w:r>
            <w:r>
              <w:rPr>
                <w:rFonts w:ascii="Times New Roman" w:hAnsi="Times New Roman" w:cs="Times New Roman"/>
              </w:rPr>
              <w:t xml:space="preserve"> </w:t>
            </w:r>
            <w:r w:rsidRPr="002666A5">
              <w:rPr>
                <w:rFonts w:ascii="Times New Roman" w:hAnsi="Times New Roman" w:cs="Times New Roman"/>
              </w:rPr>
              <w:t>better proctoring)</w:t>
            </w:r>
          </w:p>
        </w:tc>
        <w:tc>
          <w:tcPr>
            <w:tcW w:w="4675" w:type="dxa"/>
          </w:tcPr>
          <w:p w14:paraId="20D30090" w14:textId="77777777" w:rsidR="00116FE2" w:rsidRPr="00116FE2" w:rsidRDefault="00116FE2" w:rsidP="00116FE2">
            <w:pPr>
              <w:pStyle w:val="ListParagraph"/>
              <w:numPr>
                <w:ilvl w:val="0"/>
                <w:numId w:val="34"/>
              </w:numPr>
              <w:rPr>
                <w:rFonts w:ascii="Times New Roman" w:hAnsi="Times New Roman" w:cs="Times New Roman"/>
                <w:b/>
                <w:bCs/>
              </w:rPr>
            </w:pPr>
            <w:r w:rsidRPr="00116FE2">
              <w:rPr>
                <w:rFonts w:ascii="Times New Roman" w:hAnsi="Times New Roman" w:cs="Times New Roman"/>
              </w:rPr>
              <w:t>Viewed as risky, untrustworthy, and impractical</w:t>
            </w:r>
          </w:p>
          <w:p w14:paraId="68E4E9FF" w14:textId="77777777" w:rsidR="00116FE2" w:rsidRPr="00116FE2" w:rsidRDefault="00116FE2" w:rsidP="00116FE2">
            <w:pPr>
              <w:pStyle w:val="ListParagraph"/>
              <w:numPr>
                <w:ilvl w:val="0"/>
                <w:numId w:val="34"/>
              </w:numPr>
              <w:rPr>
                <w:rFonts w:ascii="Times New Roman" w:hAnsi="Times New Roman" w:cs="Times New Roman"/>
                <w:b/>
                <w:bCs/>
              </w:rPr>
            </w:pPr>
            <w:r w:rsidRPr="002666A5">
              <w:rPr>
                <w:rFonts w:ascii="Times New Roman" w:hAnsi="Times New Roman" w:cs="Times New Roman"/>
              </w:rPr>
              <w:t>Offer efficiency but lack faculty confidence</w:t>
            </w:r>
          </w:p>
          <w:p w14:paraId="7D4744D9" w14:textId="77777777" w:rsidR="00116FE2" w:rsidRPr="00116FE2" w:rsidRDefault="00116FE2" w:rsidP="00116FE2">
            <w:pPr>
              <w:pStyle w:val="ListParagraph"/>
              <w:numPr>
                <w:ilvl w:val="0"/>
                <w:numId w:val="34"/>
              </w:numPr>
              <w:rPr>
                <w:rFonts w:ascii="Times New Roman" w:hAnsi="Times New Roman" w:cs="Times New Roman"/>
                <w:b/>
                <w:bCs/>
              </w:rPr>
            </w:pPr>
            <w:r w:rsidRPr="002666A5">
              <w:rPr>
                <w:rFonts w:ascii="Times New Roman" w:hAnsi="Times New Roman" w:cs="Times New Roman"/>
              </w:rPr>
              <w:t>Limited adoption, though hybrid models show interest</w:t>
            </w:r>
          </w:p>
          <w:p w14:paraId="2B24E5B3" w14:textId="6BE7DB13" w:rsidR="00116FE2" w:rsidRPr="00116FE2" w:rsidRDefault="00116FE2" w:rsidP="00116FE2">
            <w:pPr>
              <w:pStyle w:val="ListParagraph"/>
              <w:numPr>
                <w:ilvl w:val="0"/>
                <w:numId w:val="34"/>
              </w:numPr>
              <w:rPr>
                <w:rFonts w:ascii="Times New Roman" w:hAnsi="Times New Roman" w:cs="Times New Roman"/>
                <w:b/>
                <w:bCs/>
              </w:rPr>
            </w:pPr>
            <w:r w:rsidRPr="002666A5">
              <w:rPr>
                <w:rFonts w:ascii="Times New Roman" w:hAnsi="Times New Roman" w:cs="Times New Roman"/>
              </w:rPr>
              <w:t>Faculty do not want to replace paper with</w:t>
            </w:r>
            <w:r>
              <w:rPr>
                <w:rFonts w:ascii="Times New Roman" w:hAnsi="Times New Roman" w:cs="Times New Roman"/>
              </w:rPr>
              <w:t xml:space="preserve"> </w:t>
            </w:r>
            <w:r w:rsidRPr="002666A5">
              <w:rPr>
                <w:rFonts w:ascii="Times New Roman" w:hAnsi="Times New Roman" w:cs="Times New Roman"/>
              </w:rPr>
              <w:t>digit</w:t>
            </w:r>
            <w:r>
              <w:rPr>
                <w:rFonts w:ascii="Times New Roman" w:hAnsi="Times New Roman" w:cs="Times New Roman"/>
              </w:rPr>
              <w:t>al formats</w:t>
            </w:r>
          </w:p>
        </w:tc>
      </w:tr>
    </w:tbl>
    <w:p w14:paraId="5C186311" w14:textId="77777777" w:rsidR="002666A5" w:rsidRPr="002666A5" w:rsidRDefault="002666A5" w:rsidP="002666A5">
      <w:pPr>
        <w:spacing w:line="240" w:lineRule="auto"/>
        <w:rPr>
          <w:rFonts w:ascii="Times New Roman" w:hAnsi="Times New Roman" w:cs="Times New Roman"/>
        </w:rPr>
      </w:pPr>
    </w:p>
    <w:p w14:paraId="2E9D6FD3" w14:textId="1282A753" w:rsidR="002666A5" w:rsidRPr="002D02F7" w:rsidRDefault="002666A5" w:rsidP="002D02F7">
      <w:pPr>
        <w:pStyle w:val="ListParagraph"/>
        <w:numPr>
          <w:ilvl w:val="0"/>
          <w:numId w:val="38"/>
        </w:numPr>
        <w:spacing w:line="240" w:lineRule="auto"/>
        <w:rPr>
          <w:rFonts w:ascii="Times New Roman" w:hAnsi="Times New Roman" w:cs="Times New Roman"/>
          <w:b/>
          <w:bCs/>
          <w:sz w:val="28"/>
          <w:szCs w:val="28"/>
        </w:rPr>
      </w:pPr>
      <w:r w:rsidRPr="002D02F7">
        <w:rPr>
          <w:rFonts w:ascii="Times New Roman" w:hAnsi="Times New Roman" w:cs="Times New Roman"/>
          <w:b/>
          <w:bCs/>
          <w:sz w:val="28"/>
          <w:szCs w:val="28"/>
        </w:rPr>
        <w:t>3/25 Follow-Up Questions Regarding Department-Specific Data</w:t>
      </w:r>
    </w:p>
    <w:p w14:paraId="68D7B3A9" w14:textId="77777777"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rPr>
        <w:t>Computer Science Department:</w:t>
      </w:r>
    </w:p>
    <w:p w14:paraId="36145B92" w14:textId="77777777" w:rsidR="002666A5" w:rsidRPr="00116FE2" w:rsidRDefault="002666A5" w:rsidP="00116FE2">
      <w:pPr>
        <w:pStyle w:val="ListParagraph"/>
        <w:numPr>
          <w:ilvl w:val="0"/>
          <w:numId w:val="35"/>
        </w:numPr>
        <w:spacing w:line="240" w:lineRule="auto"/>
        <w:ind w:left="720"/>
        <w:rPr>
          <w:rFonts w:ascii="Times New Roman" w:hAnsi="Times New Roman" w:cs="Times New Roman"/>
        </w:rPr>
      </w:pPr>
      <w:r w:rsidRPr="00116FE2">
        <w:rPr>
          <w:rFonts w:ascii="Times New Roman" w:hAnsi="Times New Roman" w:cs="Times New Roman"/>
        </w:rPr>
        <w:t>all paper exam</w:t>
      </w:r>
    </w:p>
    <w:p w14:paraId="4609CF93" w14:textId="77777777" w:rsidR="002666A5" w:rsidRPr="00116FE2" w:rsidRDefault="002666A5" w:rsidP="00116FE2">
      <w:pPr>
        <w:pStyle w:val="ListParagraph"/>
        <w:numPr>
          <w:ilvl w:val="0"/>
          <w:numId w:val="35"/>
        </w:numPr>
        <w:spacing w:line="240" w:lineRule="auto"/>
        <w:ind w:left="720"/>
        <w:rPr>
          <w:rFonts w:ascii="Times New Roman" w:hAnsi="Times New Roman" w:cs="Times New Roman"/>
        </w:rPr>
      </w:pPr>
      <w:r w:rsidRPr="00116FE2">
        <w:rPr>
          <w:rFonts w:ascii="Times New Roman" w:hAnsi="Times New Roman" w:cs="Times New Roman"/>
        </w:rPr>
        <w:t>250 students per room (it depends on the rooms we get, there are 1100 students this semester)</w:t>
      </w:r>
    </w:p>
    <w:p w14:paraId="4E559B39" w14:textId="2CF670B3" w:rsidR="002666A5" w:rsidRPr="00116FE2" w:rsidRDefault="002666A5" w:rsidP="002666A5">
      <w:pPr>
        <w:pStyle w:val="ListParagraph"/>
        <w:numPr>
          <w:ilvl w:val="0"/>
          <w:numId w:val="35"/>
        </w:numPr>
        <w:spacing w:line="240" w:lineRule="auto"/>
        <w:ind w:left="720"/>
        <w:rPr>
          <w:rFonts w:ascii="Times New Roman" w:hAnsi="Times New Roman" w:cs="Times New Roman"/>
        </w:rPr>
      </w:pPr>
      <w:r w:rsidRPr="00116FE2">
        <w:rPr>
          <w:rFonts w:ascii="Times New Roman" w:hAnsi="Times New Roman" w:cs="Times New Roman"/>
        </w:rPr>
        <w:t>Student/proctor ratio is 50/1</w:t>
      </w:r>
    </w:p>
    <w:p w14:paraId="1B2FB491" w14:textId="77777777" w:rsidR="00116FE2" w:rsidRDefault="002666A5" w:rsidP="002666A5">
      <w:pPr>
        <w:spacing w:line="240" w:lineRule="auto"/>
        <w:rPr>
          <w:rFonts w:ascii="Times New Roman" w:hAnsi="Times New Roman" w:cs="Times New Roman"/>
        </w:rPr>
      </w:pPr>
      <w:r w:rsidRPr="002666A5">
        <w:rPr>
          <w:rFonts w:ascii="Times New Roman" w:hAnsi="Times New Roman" w:cs="Times New Roman"/>
        </w:rPr>
        <w:t>Chemistry Department:</w:t>
      </w:r>
    </w:p>
    <w:p w14:paraId="487D956D" w14:textId="77777777" w:rsidR="00116FE2" w:rsidRDefault="002666A5" w:rsidP="002666A5">
      <w:pPr>
        <w:pStyle w:val="ListParagraph"/>
        <w:numPr>
          <w:ilvl w:val="0"/>
          <w:numId w:val="36"/>
        </w:numPr>
        <w:spacing w:line="240" w:lineRule="auto"/>
        <w:rPr>
          <w:rFonts w:ascii="Times New Roman" w:hAnsi="Times New Roman" w:cs="Times New Roman"/>
        </w:rPr>
      </w:pPr>
      <w:r w:rsidRPr="00116FE2">
        <w:rPr>
          <w:rFonts w:ascii="Times New Roman" w:hAnsi="Times New Roman" w:cs="Times New Roman"/>
        </w:rPr>
        <w:t>There are typically between 100 and 250 students in each room. Each room will have a head proctor (CCB faculty) and one additional proctor (mostly graduate student teaching assistants)</w:t>
      </w:r>
      <w:r w:rsidR="00116FE2">
        <w:rPr>
          <w:rFonts w:ascii="Times New Roman" w:hAnsi="Times New Roman" w:cs="Times New Roman"/>
        </w:rPr>
        <w:t xml:space="preserve"> </w:t>
      </w:r>
      <w:r w:rsidRPr="00116FE2">
        <w:rPr>
          <w:rFonts w:ascii="Times New Roman" w:hAnsi="Times New Roman" w:cs="Times New Roman"/>
        </w:rPr>
        <w:t>per 50 students. Thus, a room with 100 students has a total of 3 proctors. The room with 250</w:t>
      </w:r>
      <w:r w:rsidR="00116FE2">
        <w:rPr>
          <w:rFonts w:ascii="Times New Roman" w:hAnsi="Times New Roman" w:cs="Times New Roman"/>
        </w:rPr>
        <w:t xml:space="preserve"> </w:t>
      </w:r>
      <w:r w:rsidRPr="00116FE2">
        <w:rPr>
          <w:rFonts w:ascii="Times New Roman" w:hAnsi="Times New Roman" w:cs="Times New Roman"/>
        </w:rPr>
        <w:t>students will have 6 proctors.</w:t>
      </w:r>
    </w:p>
    <w:p w14:paraId="01CC1E6A" w14:textId="77777777" w:rsidR="00116FE2" w:rsidRDefault="002666A5" w:rsidP="002666A5">
      <w:pPr>
        <w:pStyle w:val="ListParagraph"/>
        <w:numPr>
          <w:ilvl w:val="0"/>
          <w:numId w:val="36"/>
        </w:numPr>
        <w:spacing w:line="240" w:lineRule="auto"/>
        <w:rPr>
          <w:rFonts w:ascii="Times New Roman" w:hAnsi="Times New Roman" w:cs="Times New Roman"/>
        </w:rPr>
      </w:pPr>
      <w:r w:rsidRPr="00116FE2">
        <w:rPr>
          <w:rFonts w:ascii="Times New Roman" w:hAnsi="Times New Roman" w:cs="Times New Roman"/>
        </w:rPr>
        <w:t>We prepare 4 versions for each exam. The same four versions will be given in each room. We</w:t>
      </w:r>
      <w:r w:rsidR="00116FE2">
        <w:rPr>
          <w:rFonts w:ascii="Times New Roman" w:hAnsi="Times New Roman" w:cs="Times New Roman"/>
        </w:rPr>
        <w:t xml:space="preserve"> </w:t>
      </w:r>
      <w:r w:rsidRPr="00116FE2">
        <w:rPr>
          <w:rFonts w:ascii="Times New Roman" w:hAnsi="Times New Roman" w:cs="Times New Roman"/>
        </w:rPr>
        <w:t>also prepare an additional 4 additional versions for the make-up exams.</w:t>
      </w:r>
    </w:p>
    <w:p w14:paraId="093978FD" w14:textId="77777777" w:rsidR="00116FE2" w:rsidRDefault="002666A5" w:rsidP="002666A5">
      <w:pPr>
        <w:pStyle w:val="ListParagraph"/>
        <w:numPr>
          <w:ilvl w:val="0"/>
          <w:numId w:val="36"/>
        </w:numPr>
        <w:spacing w:line="240" w:lineRule="auto"/>
        <w:rPr>
          <w:rFonts w:ascii="Times New Roman" w:hAnsi="Times New Roman" w:cs="Times New Roman"/>
        </w:rPr>
      </w:pPr>
      <w:r w:rsidRPr="00116FE2">
        <w:rPr>
          <w:rFonts w:ascii="Times New Roman" w:hAnsi="Times New Roman" w:cs="Times New Roman"/>
        </w:rPr>
        <w:lastRenderedPageBreak/>
        <w:t>The exams are on paper. We don’t allow any electronic devices during the exams.</w:t>
      </w:r>
    </w:p>
    <w:p w14:paraId="4A2E6382" w14:textId="77777777" w:rsidR="00116FE2" w:rsidRDefault="002666A5" w:rsidP="002666A5">
      <w:pPr>
        <w:pStyle w:val="ListParagraph"/>
        <w:numPr>
          <w:ilvl w:val="0"/>
          <w:numId w:val="36"/>
        </w:numPr>
        <w:spacing w:line="240" w:lineRule="auto"/>
        <w:rPr>
          <w:rFonts w:ascii="Times New Roman" w:hAnsi="Times New Roman" w:cs="Times New Roman"/>
        </w:rPr>
      </w:pPr>
      <w:r w:rsidRPr="00116FE2">
        <w:rPr>
          <w:rFonts w:ascii="Times New Roman" w:hAnsi="Times New Roman" w:cs="Times New Roman"/>
        </w:rPr>
        <w:t>In Organic Chemistry 2 (160:308), we offer 4 lectures with a total of 19 recitation sections. The breakdown is as follows:</w:t>
      </w:r>
    </w:p>
    <w:p w14:paraId="08A58987" w14:textId="77777777" w:rsidR="00116FE2" w:rsidRDefault="002666A5" w:rsidP="002666A5">
      <w:pPr>
        <w:pStyle w:val="ListParagraph"/>
        <w:numPr>
          <w:ilvl w:val="1"/>
          <w:numId w:val="36"/>
        </w:numPr>
        <w:spacing w:line="240" w:lineRule="auto"/>
        <w:rPr>
          <w:rFonts w:ascii="Times New Roman" w:hAnsi="Times New Roman" w:cs="Times New Roman"/>
        </w:rPr>
      </w:pPr>
      <w:r w:rsidRPr="00116FE2">
        <w:rPr>
          <w:rFonts w:ascii="Times New Roman" w:hAnsi="Times New Roman" w:cs="Times New Roman"/>
        </w:rPr>
        <w:t>Lecture 1: 3 sections with on average 25 students/section, 76 enrolled students </w:t>
      </w:r>
    </w:p>
    <w:p w14:paraId="2762D3C6" w14:textId="77777777" w:rsidR="00116FE2" w:rsidRDefault="002666A5" w:rsidP="002666A5">
      <w:pPr>
        <w:pStyle w:val="ListParagraph"/>
        <w:numPr>
          <w:ilvl w:val="1"/>
          <w:numId w:val="36"/>
        </w:numPr>
        <w:spacing w:line="240" w:lineRule="auto"/>
        <w:rPr>
          <w:rFonts w:ascii="Times New Roman" w:hAnsi="Times New Roman" w:cs="Times New Roman"/>
        </w:rPr>
      </w:pPr>
      <w:r w:rsidRPr="00116FE2">
        <w:rPr>
          <w:rFonts w:ascii="Times New Roman" w:hAnsi="Times New Roman" w:cs="Times New Roman"/>
        </w:rPr>
        <w:t>Lecture 2: 7 sections with on average 51 students/section, 355 enrolled students </w:t>
      </w:r>
    </w:p>
    <w:p w14:paraId="3872BDE0" w14:textId="77777777" w:rsidR="00116FE2" w:rsidRDefault="002666A5" w:rsidP="002666A5">
      <w:pPr>
        <w:pStyle w:val="ListParagraph"/>
        <w:numPr>
          <w:ilvl w:val="1"/>
          <w:numId w:val="36"/>
        </w:numPr>
        <w:spacing w:line="240" w:lineRule="auto"/>
        <w:rPr>
          <w:rFonts w:ascii="Times New Roman" w:hAnsi="Times New Roman" w:cs="Times New Roman"/>
        </w:rPr>
      </w:pPr>
      <w:r w:rsidRPr="00116FE2">
        <w:rPr>
          <w:rFonts w:ascii="Times New Roman" w:hAnsi="Times New Roman" w:cs="Times New Roman"/>
        </w:rPr>
        <w:t>Lecture 4: 4 sections with on average 38 students/section, 153 enrolled students</w:t>
      </w:r>
    </w:p>
    <w:p w14:paraId="5F3F5E45" w14:textId="3B1F3CF8" w:rsidR="002666A5" w:rsidRPr="00116FE2" w:rsidRDefault="002666A5" w:rsidP="002666A5">
      <w:pPr>
        <w:pStyle w:val="ListParagraph"/>
        <w:numPr>
          <w:ilvl w:val="1"/>
          <w:numId w:val="36"/>
        </w:numPr>
        <w:spacing w:line="240" w:lineRule="auto"/>
        <w:rPr>
          <w:rFonts w:ascii="Times New Roman" w:hAnsi="Times New Roman" w:cs="Times New Roman"/>
        </w:rPr>
      </w:pPr>
      <w:r w:rsidRPr="00116FE2">
        <w:rPr>
          <w:rFonts w:ascii="Times New Roman" w:hAnsi="Times New Roman" w:cs="Times New Roman"/>
        </w:rPr>
        <w:t>Lecture 2: 5 sections with on average 49 students/section, 244 enrolled students</w:t>
      </w:r>
    </w:p>
    <w:p w14:paraId="18A33FC8" w14:textId="77777777"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rPr>
        <w:t>Math Department:</w:t>
      </w:r>
    </w:p>
    <w:p w14:paraId="3AECF4D1" w14:textId="77777777" w:rsidR="00116FE2" w:rsidRDefault="002666A5" w:rsidP="00116FE2">
      <w:pPr>
        <w:pStyle w:val="ListParagraph"/>
        <w:numPr>
          <w:ilvl w:val="0"/>
          <w:numId w:val="36"/>
        </w:numPr>
        <w:spacing w:line="240" w:lineRule="auto"/>
        <w:rPr>
          <w:rFonts w:ascii="Times New Roman" w:hAnsi="Times New Roman" w:cs="Times New Roman"/>
        </w:rPr>
      </w:pPr>
      <w:r w:rsidRPr="00116FE2">
        <w:rPr>
          <w:rFonts w:ascii="Times New Roman" w:hAnsi="Times New Roman" w:cs="Times New Roman"/>
        </w:rPr>
        <w:t xml:space="preserve">Each instructor gets one room for </w:t>
      </w:r>
      <w:proofErr w:type="gramStart"/>
      <w:r w:rsidRPr="00116FE2">
        <w:rPr>
          <w:rFonts w:ascii="Times New Roman" w:hAnsi="Times New Roman" w:cs="Times New Roman"/>
        </w:rPr>
        <w:t>all of</w:t>
      </w:r>
      <w:proofErr w:type="gramEnd"/>
      <w:r w:rsidRPr="00116FE2">
        <w:rPr>
          <w:rFonts w:ascii="Times New Roman" w:hAnsi="Times New Roman" w:cs="Times New Roman"/>
        </w:rPr>
        <w:t xml:space="preserve"> their students. Some instructors teach 1 lecture of 135 (so about 90 students) while other instructors teach 2 or 3 lectures (so about 180 or 270 students). Sometimes Scheduling will give only a few rooms to schedule the exams, and so we </w:t>
      </w:r>
      <w:proofErr w:type="gramStart"/>
      <w:r w:rsidRPr="00116FE2">
        <w:rPr>
          <w:rFonts w:ascii="Times New Roman" w:hAnsi="Times New Roman" w:cs="Times New Roman"/>
        </w:rPr>
        <w:t>have to</w:t>
      </w:r>
      <w:proofErr w:type="gramEnd"/>
      <w:r w:rsidRPr="00116FE2">
        <w:rPr>
          <w:rFonts w:ascii="Times New Roman" w:hAnsi="Times New Roman" w:cs="Times New Roman"/>
        </w:rPr>
        <w:t xml:space="preserve"> combine instructors. The student/proctor ratio is about 75, although that can vary.</w:t>
      </w:r>
    </w:p>
    <w:p w14:paraId="680F7DBF" w14:textId="77777777" w:rsidR="00116FE2" w:rsidRDefault="002666A5" w:rsidP="00116FE2">
      <w:pPr>
        <w:pStyle w:val="ListParagraph"/>
        <w:numPr>
          <w:ilvl w:val="0"/>
          <w:numId w:val="36"/>
        </w:numPr>
        <w:spacing w:line="240" w:lineRule="auto"/>
        <w:rPr>
          <w:rFonts w:ascii="Times New Roman" w:hAnsi="Times New Roman" w:cs="Times New Roman"/>
        </w:rPr>
      </w:pPr>
      <w:r w:rsidRPr="00116FE2">
        <w:rPr>
          <w:rFonts w:ascii="Times New Roman" w:hAnsi="Times New Roman" w:cs="Times New Roman"/>
        </w:rPr>
        <w:t>Each of our exams has four versions.</w:t>
      </w:r>
    </w:p>
    <w:p w14:paraId="49D297F9" w14:textId="5EF13F1F" w:rsidR="002666A5" w:rsidRPr="00116FE2" w:rsidRDefault="002666A5" w:rsidP="00116FE2">
      <w:pPr>
        <w:pStyle w:val="ListParagraph"/>
        <w:numPr>
          <w:ilvl w:val="0"/>
          <w:numId w:val="36"/>
        </w:numPr>
        <w:spacing w:line="240" w:lineRule="auto"/>
        <w:rPr>
          <w:rFonts w:ascii="Times New Roman" w:hAnsi="Times New Roman" w:cs="Times New Roman"/>
        </w:rPr>
      </w:pPr>
      <w:r w:rsidRPr="00116FE2">
        <w:rPr>
          <w:rFonts w:ascii="Times New Roman" w:hAnsi="Times New Roman" w:cs="Times New Roman"/>
        </w:rPr>
        <w:t>The exams are taken on paper.</w:t>
      </w:r>
    </w:p>
    <w:p w14:paraId="08A5D7AC" w14:textId="77777777" w:rsidR="002666A5" w:rsidRPr="002666A5" w:rsidRDefault="002666A5" w:rsidP="002666A5">
      <w:pPr>
        <w:spacing w:line="240" w:lineRule="auto"/>
        <w:rPr>
          <w:rFonts w:ascii="Times New Roman" w:hAnsi="Times New Roman" w:cs="Times New Roman"/>
        </w:rPr>
      </w:pPr>
      <w:r w:rsidRPr="002666A5">
        <w:rPr>
          <w:rFonts w:ascii="Times New Roman" w:hAnsi="Times New Roman" w:cs="Times New Roman"/>
        </w:rPr>
        <w:t>Physics Department:</w:t>
      </w:r>
    </w:p>
    <w:p w14:paraId="5AD74E7D" w14:textId="77777777" w:rsidR="00116FE2" w:rsidRDefault="002666A5" w:rsidP="002666A5">
      <w:pPr>
        <w:pStyle w:val="ListParagraph"/>
        <w:numPr>
          <w:ilvl w:val="0"/>
          <w:numId w:val="36"/>
        </w:numPr>
        <w:spacing w:line="240" w:lineRule="auto"/>
        <w:rPr>
          <w:rFonts w:ascii="Times New Roman" w:hAnsi="Times New Roman" w:cs="Times New Roman"/>
        </w:rPr>
      </w:pPr>
      <w:proofErr w:type="gramStart"/>
      <w:r w:rsidRPr="00116FE2">
        <w:rPr>
          <w:rFonts w:ascii="Times New Roman" w:hAnsi="Times New Roman" w:cs="Times New Roman"/>
        </w:rPr>
        <w:t>Typically</w:t>
      </w:r>
      <w:proofErr w:type="gramEnd"/>
      <w:r w:rsidRPr="00116FE2">
        <w:rPr>
          <w:rFonts w:ascii="Times New Roman" w:hAnsi="Times New Roman" w:cs="Times New Roman"/>
        </w:rPr>
        <w:t xml:space="preserve"> 100-250 students per room, usually with 2-3 instructors per room depending on occupancy. Rooms with 200+ usually get 3 proctors, but rooms with 100-200 get 2 proctors, and I don’t usually have rooms smaller than 100, but in cases where I do have a small room (maybe 50 students), I can get away with one proctor.</w:t>
      </w:r>
    </w:p>
    <w:p w14:paraId="585C8464" w14:textId="77777777" w:rsidR="00116FE2" w:rsidRDefault="002666A5" w:rsidP="002666A5">
      <w:pPr>
        <w:pStyle w:val="ListParagraph"/>
        <w:numPr>
          <w:ilvl w:val="0"/>
          <w:numId w:val="36"/>
        </w:numPr>
        <w:spacing w:line="240" w:lineRule="auto"/>
        <w:rPr>
          <w:rFonts w:ascii="Times New Roman" w:hAnsi="Times New Roman" w:cs="Times New Roman"/>
        </w:rPr>
      </w:pPr>
      <w:r w:rsidRPr="00116FE2">
        <w:rPr>
          <w:rFonts w:ascii="Times New Roman" w:hAnsi="Times New Roman" w:cs="Times New Roman"/>
        </w:rPr>
        <w:t>We always do 2 versions with scrambled response options for nearest-neighbor exams, but otherwise identical in wording.</w:t>
      </w:r>
    </w:p>
    <w:p w14:paraId="355BA8EB" w14:textId="77777777" w:rsidR="00116FE2" w:rsidRDefault="002666A5" w:rsidP="002666A5">
      <w:pPr>
        <w:pStyle w:val="ListParagraph"/>
        <w:numPr>
          <w:ilvl w:val="0"/>
          <w:numId w:val="36"/>
        </w:numPr>
        <w:spacing w:line="240" w:lineRule="auto"/>
        <w:rPr>
          <w:rFonts w:ascii="Times New Roman" w:hAnsi="Times New Roman" w:cs="Times New Roman"/>
        </w:rPr>
      </w:pPr>
      <w:r w:rsidRPr="00116FE2">
        <w:rPr>
          <w:rFonts w:ascii="Times New Roman" w:hAnsi="Times New Roman" w:cs="Times New Roman"/>
        </w:rPr>
        <w:t xml:space="preserve">all on paper – our exams are given as pencil-and-paper exams, but they are multiple choice and they need to fill out an </w:t>
      </w:r>
      <w:proofErr w:type="spellStart"/>
      <w:r w:rsidRPr="00116FE2">
        <w:rPr>
          <w:rFonts w:ascii="Times New Roman" w:hAnsi="Times New Roman" w:cs="Times New Roman"/>
        </w:rPr>
        <w:t>Akindi</w:t>
      </w:r>
      <w:proofErr w:type="spellEnd"/>
      <w:r w:rsidRPr="00116FE2">
        <w:rPr>
          <w:rFonts w:ascii="Times New Roman" w:hAnsi="Times New Roman" w:cs="Times New Roman"/>
        </w:rPr>
        <w:t xml:space="preserve"> bubble sheet (Canvas extension) to submit before they leave the exam room.</w:t>
      </w:r>
    </w:p>
    <w:p w14:paraId="25E934CB" w14:textId="51DD643F" w:rsidR="002666A5" w:rsidRPr="00116FE2" w:rsidRDefault="002666A5" w:rsidP="002666A5">
      <w:pPr>
        <w:pStyle w:val="ListParagraph"/>
        <w:numPr>
          <w:ilvl w:val="0"/>
          <w:numId w:val="36"/>
        </w:numPr>
        <w:spacing w:line="240" w:lineRule="auto"/>
        <w:rPr>
          <w:rFonts w:ascii="Times New Roman" w:hAnsi="Times New Roman" w:cs="Times New Roman"/>
        </w:rPr>
      </w:pPr>
      <w:r w:rsidRPr="00116FE2">
        <w:rPr>
          <w:rFonts w:ascii="Times New Roman" w:hAnsi="Times New Roman" w:cs="Times New Roman"/>
        </w:rPr>
        <w:t>we have somewhere between 35-42 sections in the course (this year was significantly larger than last year, hence a wide range), and we usually cap it at 24 students per section. Lowest enrollment in recent memory was mid 700s, but lately is in the low 900s, high 800s.</w:t>
      </w:r>
    </w:p>
    <w:p w14:paraId="7E9B1E1E" w14:textId="77777777" w:rsidR="002666A5" w:rsidRPr="002666A5" w:rsidRDefault="002666A5" w:rsidP="002666A5">
      <w:pPr>
        <w:spacing w:line="240" w:lineRule="auto"/>
        <w:rPr>
          <w:rFonts w:ascii="Times New Roman" w:hAnsi="Times New Roman" w:cs="Times New Roman"/>
        </w:rPr>
      </w:pPr>
    </w:p>
    <w:p w14:paraId="1FDF64F4" w14:textId="77777777" w:rsidR="002666A5" w:rsidRPr="002666A5" w:rsidRDefault="002666A5" w:rsidP="002666A5">
      <w:pPr>
        <w:spacing w:line="240" w:lineRule="auto"/>
        <w:rPr>
          <w:rFonts w:ascii="Times New Roman" w:hAnsi="Times New Roman" w:cs="Times New Roman"/>
        </w:rPr>
      </w:pPr>
    </w:p>
    <w:p w14:paraId="5830A873" w14:textId="77777777" w:rsidR="002666A5" w:rsidRPr="002666A5" w:rsidRDefault="002666A5" w:rsidP="002666A5">
      <w:pPr>
        <w:spacing w:line="240" w:lineRule="auto"/>
        <w:rPr>
          <w:rFonts w:ascii="Times New Roman" w:hAnsi="Times New Roman" w:cs="Times New Roman"/>
        </w:rPr>
      </w:pPr>
    </w:p>
    <w:p w14:paraId="4C8E2121" w14:textId="77777777" w:rsidR="002666A5" w:rsidRPr="002666A5" w:rsidRDefault="002666A5" w:rsidP="002666A5">
      <w:pPr>
        <w:spacing w:line="240" w:lineRule="auto"/>
        <w:rPr>
          <w:rFonts w:ascii="Times New Roman" w:hAnsi="Times New Roman" w:cs="Times New Roman"/>
        </w:rPr>
      </w:pPr>
    </w:p>
    <w:sectPr w:rsidR="002666A5" w:rsidRPr="00266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4F0"/>
    <w:multiLevelType w:val="hybridMultilevel"/>
    <w:tmpl w:val="4336010C"/>
    <w:lvl w:ilvl="0" w:tplc="1614566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1903"/>
    <w:multiLevelType w:val="hybridMultilevel"/>
    <w:tmpl w:val="8B20E8D0"/>
    <w:lvl w:ilvl="0" w:tplc="6AD49F3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81FCF"/>
    <w:multiLevelType w:val="hybridMultilevel"/>
    <w:tmpl w:val="01CA08FC"/>
    <w:lvl w:ilvl="0" w:tplc="BFC43C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C03819"/>
    <w:multiLevelType w:val="hybridMultilevel"/>
    <w:tmpl w:val="B6C0916A"/>
    <w:lvl w:ilvl="0" w:tplc="0409000F">
      <w:start w:val="1"/>
      <w:numFmt w:val="decimal"/>
      <w:lvlText w:val="%1."/>
      <w:lvlJc w:val="left"/>
      <w:pPr>
        <w:ind w:left="720" w:hanging="360"/>
      </w:pPr>
      <w:rPr>
        <w:rFonts w:hint="default"/>
      </w:rPr>
    </w:lvl>
    <w:lvl w:ilvl="1" w:tplc="FB12667E">
      <w:start w:val="1"/>
      <w:numFmt w:val="upperLetter"/>
      <w:lvlText w:val="%2."/>
      <w:lvlJc w:val="left"/>
      <w:pPr>
        <w:ind w:left="1440" w:hanging="360"/>
      </w:pPr>
      <w:rPr>
        <w:rFonts w:hint="default"/>
        <w:b/>
        <w:bCs/>
        <w:sz w:val="28"/>
        <w:szCs w:val="28"/>
      </w:rPr>
    </w:lvl>
    <w:lvl w:ilvl="2" w:tplc="FFFFFFFF">
      <w:start w:val="1"/>
      <w:numFmt w:val="decimal"/>
      <w:lvlText w:val="%3."/>
      <w:lvlJc w:val="left"/>
      <w:pPr>
        <w:ind w:left="2340" w:hanging="360"/>
      </w:pPr>
      <w:rPr>
        <w:rFonts w:hint="default"/>
      </w:rPr>
    </w:lvl>
    <w:lvl w:ilvl="3" w:tplc="1614566C">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815ECB"/>
    <w:multiLevelType w:val="hybridMultilevel"/>
    <w:tmpl w:val="C08C3158"/>
    <w:lvl w:ilvl="0" w:tplc="282A4F0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10187"/>
    <w:multiLevelType w:val="hybridMultilevel"/>
    <w:tmpl w:val="A6EE6E4E"/>
    <w:lvl w:ilvl="0" w:tplc="282A4F0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12098"/>
    <w:multiLevelType w:val="hybridMultilevel"/>
    <w:tmpl w:val="45985566"/>
    <w:lvl w:ilvl="0" w:tplc="CF5217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593126"/>
    <w:multiLevelType w:val="hybridMultilevel"/>
    <w:tmpl w:val="8AB60CB6"/>
    <w:lvl w:ilvl="0" w:tplc="D6EE0B00">
      <w:start w:val="1"/>
      <w:numFmt w:val="upperRoman"/>
      <w:lvlText w:val="%1."/>
      <w:lvlJc w:val="left"/>
      <w:pPr>
        <w:ind w:left="2160" w:hanging="360"/>
      </w:pPr>
      <w:rPr>
        <w:rFonts w:hint="default"/>
      </w:rPr>
    </w:lvl>
    <w:lvl w:ilvl="1" w:tplc="0409000F">
      <w:start w:val="1"/>
      <w:numFmt w:val="decimal"/>
      <w:lvlText w:val="%2."/>
      <w:lvlJc w:val="left"/>
      <w:pPr>
        <w:ind w:left="720" w:hanging="360"/>
      </w:pPr>
    </w:lvl>
    <w:lvl w:ilvl="2" w:tplc="C3A62822">
      <w:start w:val="1"/>
      <w:numFmt w:val="decimal"/>
      <w:lvlText w:val="%3."/>
      <w:lvlJc w:val="left"/>
      <w:pPr>
        <w:ind w:left="3780" w:hanging="360"/>
      </w:pPr>
      <w:rPr>
        <w:rFonts w:hint="default"/>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DC42268"/>
    <w:multiLevelType w:val="hybridMultilevel"/>
    <w:tmpl w:val="298AEC06"/>
    <w:lvl w:ilvl="0" w:tplc="44D27A7A">
      <w:start w:val="1"/>
      <w:numFmt w:val="upperLetter"/>
      <w:lvlText w:val="%1."/>
      <w:lvlJc w:val="left"/>
      <w:pPr>
        <w:ind w:left="720" w:hanging="360"/>
      </w:pPr>
      <w:rPr>
        <w:rFonts w:ascii="Times New Roman" w:eastAsiaTheme="minorHAnsi" w:hAnsi="Times New Roman" w:cs="Times New Roman"/>
        <w:b/>
        <w:bCs/>
      </w:rPr>
    </w:lvl>
    <w:lvl w:ilvl="1" w:tplc="D6C27BB2">
      <w:start w:val="1"/>
      <w:numFmt w:val="decimal"/>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83840"/>
    <w:multiLevelType w:val="hybridMultilevel"/>
    <w:tmpl w:val="58A8BBA4"/>
    <w:lvl w:ilvl="0" w:tplc="6C5C64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D23E4E"/>
    <w:multiLevelType w:val="hybridMultilevel"/>
    <w:tmpl w:val="02E8F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B271B"/>
    <w:multiLevelType w:val="hybridMultilevel"/>
    <w:tmpl w:val="FA58BFD4"/>
    <w:lvl w:ilvl="0" w:tplc="A3CE8946">
      <w:start w:val="1"/>
      <w:numFmt w:val="upperLetter"/>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45807"/>
    <w:multiLevelType w:val="hybridMultilevel"/>
    <w:tmpl w:val="E8CA2882"/>
    <w:lvl w:ilvl="0" w:tplc="5CCC5840">
      <w:start w:val="1"/>
      <w:numFmt w:val="decimal"/>
      <w:lvlText w:val="%1."/>
      <w:lvlJc w:val="left"/>
      <w:pPr>
        <w:ind w:left="1080" w:hanging="360"/>
      </w:pPr>
    </w:lvl>
    <w:lvl w:ilvl="1" w:tplc="0172EB38">
      <w:start w:val="1"/>
      <w:numFmt w:val="lowerLetter"/>
      <w:lvlText w:val="%2."/>
      <w:lvlJc w:val="left"/>
      <w:pPr>
        <w:ind w:left="1800" w:hanging="360"/>
      </w:pPr>
    </w:lvl>
    <w:lvl w:ilvl="2" w:tplc="6D000F92">
      <w:start w:val="1"/>
      <w:numFmt w:val="lowerRoman"/>
      <w:lvlText w:val="%3."/>
      <w:lvlJc w:val="right"/>
      <w:pPr>
        <w:ind w:left="2520" w:hanging="180"/>
      </w:pPr>
    </w:lvl>
    <w:lvl w:ilvl="3" w:tplc="B15A780A">
      <w:start w:val="1"/>
      <w:numFmt w:val="decimal"/>
      <w:lvlText w:val="%4."/>
      <w:lvlJc w:val="left"/>
      <w:pPr>
        <w:ind w:left="3240" w:hanging="360"/>
      </w:pPr>
    </w:lvl>
    <w:lvl w:ilvl="4" w:tplc="750AA4CC">
      <w:start w:val="1"/>
      <w:numFmt w:val="lowerLetter"/>
      <w:lvlText w:val="%5."/>
      <w:lvlJc w:val="left"/>
      <w:pPr>
        <w:ind w:left="3960" w:hanging="360"/>
      </w:pPr>
    </w:lvl>
    <w:lvl w:ilvl="5" w:tplc="9802F030">
      <w:start w:val="1"/>
      <w:numFmt w:val="lowerRoman"/>
      <w:lvlText w:val="%6."/>
      <w:lvlJc w:val="right"/>
      <w:pPr>
        <w:ind w:left="4680" w:hanging="180"/>
      </w:pPr>
    </w:lvl>
    <w:lvl w:ilvl="6" w:tplc="0C184CCC">
      <w:start w:val="1"/>
      <w:numFmt w:val="decimal"/>
      <w:lvlText w:val="%7."/>
      <w:lvlJc w:val="left"/>
      <w:pPr>
        <w:ind w:left="5400" w:hanging="360"/>
      </w:pPr>
    </w:lvl>
    <w:lvl w:ilvl="7" w:tplc="7F0ECAD0">
      <w:start w:val="1"/>
      <w:numFmt w:val="lowerLetter"/>
      <w:lvlText w:val="%8."/>
      <w:lvlJc w:val="left"/>
      <w:pPr>
        <w:ind w:left="6120" w:hanging="360"/>
      </w:pPr>
    </w:lvl>
    <w:lvl w:ilvl="8" w:tplc="2194B220">
      <w:start w:val="1"/>
      <w:numFmt w:val="lowerRoman"/>
      <w:lvlText w:val="%9."/>
      <w:lvlJc w:val="right"/>
      <w:pPr>
        <w:ind w:left="6840" w:hanging="180"/>
      </w:pPr>
    </w:lvl>
  </w:abstractNum>
  <w:abstractNum w:abstractNumId="13" w15:restartNumberingAfterBreak="0">
    <w:nsid w:val="260C5B52"/>
    <w:multiLevelType w:val="hybridMultilevel"/>
    <w:tmpl w:val="F876522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3B42BC"/>
    <w:multiLevelType w:val="hybridMultilevel"/>
    <w:tmpl w:val="A7AE6CFA"/>
    <w:lvl w:ilvl="0" w:tplc="FCC22C6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F66818"/>
    <w:multiLevelType w:val="hybridMultilevel"/>
    <w:tmpl w:val="F692EC2E"/>
    <w:lvl w:ilvl="0" w:tplc="4224B1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356170"/>
    <w:multiLevelType w:val="hybridMultilevel"/>
    <w:tmpl w:val="AD7622A4"/>
    <w:lvl w:ilvl="0" w:tplc="04090001">
      <w:start w:val="1"/>
      <w:numFmt w:val="bullet"/>
      <w:lvlText w:val=""/>
      <w:lvlJc w:val="left"/>
      <w:pPr>
        <w:ind w:left="720" w:hanging="360"/>
      </w:pPr>
      <w:rPr>
        <w:rFonts w:ascii="Symbol" w:hAnsi="Symbol" w:hint="default"/>
      </w:rPr>
    </w:lvl>
    <w:lvl w:ilvl="1" w:tplc="FFFFFFFF">
      <w:start w:val="1"/>
      <w:numFmt w:val="upperLetter"/>
      <w:lvlText w:val="%2."/>
      <w:lvlJc w:val="left"/>
      <w:pPr>
        <w:ind w:left="1440" w:hanging="360"/>
      </w:pPr>
      <w:rPr>
        <w:rFonts w:hint="default"/>
        <w:b/>
        <w:bCs/>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F44971"/>
    <w:multiLevelType w:val="hybridMultilevel"/>
    <w:tmpl w:val="7ACA2A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4B7F3A8"/>
    <w:multiLevelType w:val="hybridMultilevel"/>
    <w:tmpl w:val="B7D4BDFC"/>
    <w:lvl w:ilvl="0" w:tplc="F3A48298">
      <w:start w:val="1"/>
      <w:numFmt w:val="decimal"/>
      <w:lvlText w:val="%1)"/>
      <w:lvlJc w:val="left"/>
      <w:pPr>
        <w:ind w:left="2160" w:hanging="360"/>
      </w:pPr>
      <w:rPr>
        <w:color w:val="000000" w:themeColor="text1"/>
      </w:rPr>
    </w:lvl>
    <w:lvl w:ilvl="1" w:tplc="CBD41B2C">
      <w:start w:val="1"/>
      <w:numFmt w:val="lowerLetter"/>
      <w:lvlText w:val="%2."/>
      <w:lvlJc w:val="left"/>
      <w:pPr>
        <w:ind w:left="2880" w:hanging="360"/>
      </w:pPr>
    </w:lvl>
    <w:lvl w:ilvl="2" w:tplc="A75ABB28">
      <w:start w:val="1"/>
      <w:numFmt w:val="lowerRoman"/>
      <w:lvlText w:val="%3."/>
      <w:lvlJc w:val="right"/>
      <w:pPr>
        <w:ind w:left="3600" w:hanging="180"/>
      </w:pPr>
    </w:lvl>
    <w:lvl w:ilvl="3" w:tplc="9AE8323E">
      <w:start w:val="1"/>
      <w:numFmt w:val="decimal"/>
      <w:lvlText w:val="%4."/>
      <w:lvlJc w:val="left"/>
      <w:pPr>
        <w:ind w:left="4320" w:hanging="360"/>
      </w:pPr>
    </w:lvl>
    <w:lvl w:ilvl="4" w:tplc="F8EE6222">
      <w:start w:val="1"/>
      <w:numFmt w:val="lowerLetter"/>
      <w:lvlText w:val="%5."/>
      <w:lvlJc w:val="left"/>
      <w:pPr>
        <w:ind w:left="5040" w:hanging="360"/>
      </w:pPr>
    </w:lvl>
    <w:lvl w:ilvl="5" w:tplc="3BD6DC46">
      <w:start w:val="1"/>
      <w:numFmt w:val="lowerRoman"/>
      <w:lvlText w:val="%6."/>
      <w:lvlJc w:val="right"/>
      <w:pPr>
        <w:ind w:left="5760" w:hanging="180"/>
      </w:pPr>
    </w:lvl>
    <w:lvl w:ilvl="6" w:tplc="FD54462A">
      <w:start w:val="1"/>
      <w:numFmt w:val="decimal"/>
      <w:lvlText w:val="%7."/>
      <w:lvlJc w:val="left"/>
      <w:pPr>
        <w:ind w:left="6480" w:hanging="360"/>
      </w:pPr>
    </w:lvl>
    <w:lvl w:ilvl="7" w:tplc="2DA0DD62">
      <w:start w:val="1"/>
      <w:numFmt w:val="lowerLetter"/>
      <w:lvlText w:val="%8."/>
      <w:lvlJc w:val="left"/>
      <w:pPr>
        <w:ind w:left="7200" w:hanging="360"/>
      </w:pPr>
    </w:lvl>
    <w:lvl w:ilvl="8" w:tplc="916EC644">
      <w:start w:val="1"/>
      <w:numFmt w:val="lowerRoman"/>
      <w:lvlText w:val="%9."/>
      <w:lvlJc w:val="right"/>
      <w:pPr>
        <w:ind w:left="7920" w:hanging="180"/>
      </w:pPr>
    </w:lvl>
  </w:abstractNum>
  <w:abstractNum w:abstractNumId="19" w15:restartNumberingAfterBreak="0">
    <w:nsid w:val="3536259B"/>
    <w:multiLevelType w:val="hybridMultilevel"/>
    <w:tmpl w:val="C512E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E046B"/>
    <w:multiLevelType w:val="hybridMultilevel"/>
    <w:tmpl w:val="373ED80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D03B32"/>
    <w:multiLevelType w:val="hybridMultilevel"/>
    <w:tmpl w:val="5F78EAFA"/>
    <w:lvl w:ilvl="0" w:tplc="04090015">
      <w:start w:val="1"/>
      <w:numFmt w:val="upperLetter"/>
      <w:lvlText w:val="%1."/>
      <w:lvlJc w:val="left"/>
      <w:pPr>
        <w:ind w:left="1800" w:hanging="360"/>
      </w:pPr>
      <w:rPr>
        <w:rFonts w:hint="default"/>
      </w:rPr>
    </w:lvl>
    <w:lvl w:ilvl="1" w:tplc="04090015">
      <w:start w:val="1"/>
      <w:numFmt w:val="upp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48273D1"/>
    <w:multiLevelType w:val="hybridMultilevel"/>
    <w:tmpl w:val="DC621AAA"/>
    <w:lvl w:ilvl="0" w:tplc="441C4D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5DF39AD"/>
    <w:multiLevelType w:val="hybridMultilevel"/>
    <w:tmpl w:val="4E7A317E"/>
    <w:lvl w:ilvl="0" w:tplc="E454F1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B3E499A"/>
    <w:multiLevelType w:val="hybridMultilevel"/>
    <w:tmpl w:val="E2EE8050"/>
    <w:lvl w:ilvl="0" w:tplc="FFFFFFFF">
      <w:start w:val="1"/>
      <w:numFmt w:val="decimal"/>
      <w:lvlText w:val="%1."/>
      <w:lvlJc w:val="left"/>
      <w:pPr>
        <w:ind w:left="1800" w:hanging="360"/>
      </w:p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EA00EA3"/>
    <w:multiLevelType w:val="hybridMultilevel"/>
    <w:tmpl w:val="81B0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E1881"/>
    <w:multiLevelType w:val="hybridMultilevel"/>
    <w:tmpl w:val="4C18BE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56827B7C"/>
    <w:multiLevelType w:val="hybridMultilevel"/>
    <w:tmpl w:val="206406A2"/>
    <w:lvl w:ilvl="0" w:tplc="FFFFFFFF">
      <w:start w:val="1"/>
      <w:numFmt w:val="upperLetter"/>
      <w:lvlText w:val="%1."/>
      <w:lvlJc w:val="left"/>
      <w:pPr>
        <w:ind w:left="720" w:hanging="360"/>
      </w:pPr>
      <w:rPr>
        <w:rFonts w:ascii="Times New Roman" w:eastAsiaTheme="minorHAnsi" w:hAnsi="Times New Roman" w:cs="Times New Roman"/>
      </w:rPr>
    </w:lvl>
    <w:lvl w:ilvl="1" w:tplc="FFFFFFFF">
      <w:start w:val="1"/>
      <w:numFmt w:val="decimal"/>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AE0704"/>
    <w:multiLevelType w:val="hybridMultilevel"/>
    <w:tmpl w:val="4F0298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D23D1"/>
    <w:multiLevelType w:val="hybridMultilevel"/>
    <w:tmpl w:val="6896C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B726C1F"/>
    <w:multiLevelType w:val="hybridMultilevel"/>
    <w:tmpl w:val="5926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75AE7"/>
    <w:multiLevelType w:val="hybridMultilevel"/>
    <w:tmpl w:val="D79AA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B0408D"/>
    <w:multiLevelType w:val="hybridMultilevel"/>
    <w:tmpl w:val="0AA82142"/>
    <w:lvl w:ilvl="0" w:tplc="79F2C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F30290"/>
    <w:multiLevelType w:val="hybridMultilevel"/>
    <w:tmpl w:val="ECCAB7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BBA19FE"/>
    <w:multiLevelType w:val="hybridMultilevel"/>
    <w:tmpl w:val="A548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D14A65"/>
    <w:multiLevelType w:val="hybridMultilevel"/>
    <w:tmpl w:val="D6CE4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B175F2"/>
    <w:multiLevelType w:val="hybridMultilevel"/>
    <w:tmpl w:val="42288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B4F53"/>
    <w:multiLevelType w:val="hybridMultilevel"/>
    <w:tmpl w:val="1EAAAC92"/>
    <w:lvl w:ilvl="0" w:tplc="EF88B2B2">
      <w:start w:val="1"/>
      <w:numFmt w:val="decimal"/>
      <w:lvlText w:val="%1."/>
      <w:lvlJc w:val="left"/>
      <w:pPr>
        <w:ind w:left="1848" w:hanging="360"/>
      </w:pPr>
      <w:rPr>
        <w:rFonts w:hint="default"/>
        <w:i/>
        <w:iCs/>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38" w15:restartNumberingAfterBreak="0">
    <w:nsid w:val="79BC0578"/>
    <w:multiLevelType w:val="hybridMultilevel"/>
    <w:tmpl w:val="002CD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5C4AA6"/>
    <w:multiLevelType w:val="hybridMultilevel"/>
    <w:tmpl w:val="3BD025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220053">
    <w:abstractNumId w:val="7"/>
  </w:num>
  <w:num w:numId="2" w16cid:durableId="1041441512">
    <w:abstractNumId w:val="21"/>
  </w:num>
  <w:num w:numId="3" w16cid:durableId="954362418">
    <w:abstractNumId w:val="32"/>
  </w:num>
  <w:num w:numId="4" w16cid:durableId="568804477">
    <w:abstractNumId w:val="24"/>
  </w:num>
  <w:num w:numId="5" w16cid:durableId="80490535">
    <w:abstractNumId w:val="8"/>
  </w:num>
  <w:num w:numId="6" w16cid:durableId="1665620547">
    <w:abstractNumId w:val="3"/>
  </w:num>
  <w:num w:numId="7" w16cid:durableId="1426614271">
    <w:abstractNumId w:val="33"/>
  </w:num>
  <w:num w:numId="8" w16cid:durableId="389815433">
    <w:abstractNumId w:val="37"/>
  </w:num>
  <w:num w:numId="9" w16cid:durableId="369309670">
    <w:abstractNumId w:val="18"/>
  </w:num>
  <w:num w:numId="10" w16cid:durableId="2001886235">
    <w:abstractNumId w:val="17"/>
  </w:num>
  <w:num w:numId="11" w16cid:durableId="427234657">
    <w:abstractNumId w:val="30"/>
  </w:num>
  <w:num w:numId="12" w16cid:durableId="1989624314">
    <w:abstractNumId w:val="25"/>
  </w:num>
  <w:num w:numId="13" w16cid:durableId="1484085161">
    <w:abstractNumId w:val="12"/>
  </w:num>
  <w:num w:numId="14" w16cid:durableId="304286062">
    <w:abstractNumId w:val="14"/>
  </w:num>
  <w:num w:numId="15" w16cid:durableId="1550847413">
    <w:abstractNumId w:val="38"/>
  </w:num>
  <w:num w:numId="16" w16cid:durableId="793207561">
    <w:abstractNumId w:val="39"/>
  </w:num>
  <w:num w:numId="17" w16cid:durableId="1760908157">
    <w:abstractNumId w:val="28"/>
  </w:num>
  <w:num w:numId="18" w16cid:durableId="1991592440">
    <w:abstractNumId w:val="31"/>
  </w:num>
  <w:num w:numId="19" w16cid:durableId="810445073">
    <w:abstractNumId w:val="0"/>
  </w:num>
  <w:num w:numId="20" w16cid:durableId="1442451632">
    <w:abstractNumId w:val="16"/>
  </w:num>
  <w:num w:numId="21" w16cid:durableId="197276980">
    <w:abstractNumId w:val="27"/>
  </w:num>
  <w:num w:numId="22" w16cid:durableId="80687602">
    <w:abstractNumId w:val="35"/>
  </w:num>
  <w:num w:numId="23" w16cid:durableId="1035496776">
    <w:abstractNumId w:val="9"/>
  </w:num>
  <w:num w:numId="24" w16cid:durableId="1861509288">
    <w:abstractNumId w:val="6"/>
  </w:num>
  <w:num w:numId="25" w16cid:durableId="1225531620">
    <w:abstractNumId w:val="13"/>
  </w:num>
  <w:num w:numId="26" w16cid:durableId="317852185">
    <w:abstractNumId w:val="22"/>
  </w:num>
  <w:num w:numId="27" w16cid:durableId="1226791932">
    <w:abstractNumId w:val="15"/>
  </w:num>
  <w:num w:numId="28" w16cid:durableId="592014115">
    <w:abstractNumId w:val="2"/>
  </w:num>
  <w:num w:numId="29" w16cid:durableId="1634479089">
    <w:abstractNumId w:val="23"/>
  </w:num>
  <w:num w:numId="30" w16cid:durableId="1988046835">
    <w:abstractNumId w:val="20"/>
  </w:num>
  <w:num w:numId="31" w16cid:durableId="1772622449">
    <w:abstractNumId w:val="1"/>
  </w:num>
  <w:num w:numId="32" w16cid:durableId="1268729811">
    <w:abstractNumId w:val="26"/>
  </w:num>
  <w:num w:numId="33" w16cid:durableId="1270700871">
    <w:abstractNumId w:val="34"/>
  </w:num>
  <w:num w:numId="34" w16cid:durableId="868105477">
    <w:abstractNumId w:val="10"/>
  </w:num>
  <w:num w:numId="35" w16cid:durableId="2016103884">
    <w:abstractNumId w:val="29"/>
  </w:num>
  <w:num w:numId="36" w16cid:durableId="1464076824">
    <w:abstractNumId w:val="36"/>
  </w:num>
  <w:num w:numId="37" w16cid:durableId="1182427297">
    <w:abstractNumId w:val="19"/>
  </w:num>
  <w:num w:numId="38" w16cid:durableId="840584017">
    <w:abstractNumId w:val="11"/>
  </w:num>
  <w:num w:numId="39" w16cid:durableId="832837196">
    <w:abstractNumId w:val="5"/>
  </w:num>
  <w:num w:numId="40" w16cid:durableId="1116364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DD"/>
    <w:rsid w:val="000853ED"/>
    <w:rsid w:val="000B02DD"/>
    <w:rsid w:val="00116FE2"/>
    <w:rsid w:val="002666A5"/>
    <w:rsid w:val="002D02F7"/>
    <w:rsid w:val="00344F49"/>
    <w:rsid w:val="00346E2E"/>
    <w:rsid w:val="003B2D3E"/>
    <w:rsid w:val="00601AFE"/>
    <w:rsid w:val="006B47DD"/>
    <w:rsid w:val="0070777C"/>
    <w:rsid w:val="008233D5"/>
    <w:rsid w:val="008F6002"/>
    <w:rsid w:val="00930DDC"/>
    <w:rsid w:val="009775A7"/>
    <w:rsid w:val="00A10811"/>
    <w:rsid w:val="00AD793A"/>
    <w:rsid w:val="00BB4073"/>
    <w:rsid w:val="00BD0B32"/>
    <w:rsid w:val="00CD6B51"/>
    <w:rsid w:val="00D36939"/>
    <w:rsid w:val="00D80B7F"/>
    <w:rsid w:val="00E764FE"/>
    <w:rsid w:val="00EA0602"/>
    <w:rsid w:val="00F6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49FD"/>
  <w15:chartTrackingRefBased/>
  <w15:docId w15:val="{36ADDC9F-ECA7-7744-94B2-CA8596F9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4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4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B4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B4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4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7DD"/>
    <w:rPr>
      <w:rFonts w:eastAsiaTheme="majorEastAsia" w:cstheme="majorBidi"/>
      <w:color w:val="272727" w:themeColor="text1" w:themeTint="D8"/>
    </w:rPr>
  </w:style>
  <w:style w:type="paragraph" w:styleId="Title">
    <w:name w:val="Title"/>
    <w:basedOn w:val="Normal"/>
    <w:next w:val="Normal"/>
    <w:link w:val="TitleChar"/>
    <w:uiPriority w:val="10"/>
    <w:qFormat/>
    <w:rsid w:val="006B4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7DD"/>
    <w:pPr>
      <w:spacing w:before="160"/>
      <w:jc w:val="center"/>
    </w:pPr>
    <w:rPr>
      <w:i/>
      <w:iCs/>
      <w:color w:val="404040" w:themeColor="text1" w:themeTint="BF"/>
    </w:rPr>
  </w:style>
  <w:style w:type="character" w:customStyle="1" w:styleId="QuoteChar">
    <w:name w:val="Quote Char"/>
    <w:basedOn w:val="DefaultParagraphFont"/>
    <w:link w:val="Quote"/>
    <w:uiPriority w:val="29"/>
    <w:rsid w:val="006B47DD"/>
    <w:rPr>
      <w:i/>
      <w:iCs/>
      <w:color w:val="404040" w:themeColor="text1" w:themeTint="BF"/>
    </w:rPr>
  </w:style>
  <w:style w:type="paragraph" w:styleId="ListParagraph">
    <w:name w:val="List Paragraph"/>
    <w:basedOn w:val="Normal"/>
    <w:uiPriority w:val="34"/>
    <w:qFormat/>
    <w:rsid w:val="006B47DD"/>
    <w:pPr>
      <w:ind w:left="720"/>
      <w:contextualSpacing/>
    </w:pPr>
  </w:style>
  <w:style w:type="character" w:styleId="IntenseEmphasis">
    <w:name w:val="Intense Emphasis"/>
    <w:basedOn w:val="DefaultParagraphFont"/>
    <w:uiPriority w:val="21"/>
    <w:qFormat/>
    <w:rsid w:val="006B47DD"/>
    <w:rPr>
      <w:i/>
      <w:iCs/>
      <w:color w:val="0F4761" w:themeColor="accent1" w:themeShade="BF"/>
    </w:rPr>
  </w:style>
  <w:style w:type="paragraph" w:styleId="IntenseQuote">
    <w:name w:val="Intense Quote"/>
    <w:basedOn w:val="Normal"/>
    <w:next w:val="Normal"/>
    <w:link w:val="IntenseQuoteChar"/>
    <w:uiPriority w:val="30"/>
    <w:qFormat/>
    <w:rsid w:val="006B4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7DD"/>
    <w:rPr>
      <w:i/>
      <w:iCs/>
      <w:color w:val="0F4761" w:themeColor="accent1" w:themeShade="BF"/>
    </w:rPr>
  </w:style>
  <w:style w:type="character" w:styleId="IntenseReference">
    <w:name w:val="Intense Reference"/>
    <w:basedOn w:val="DefaultParagraphFont"/>
    <w:uiPriority w:val="32"/>
    <w:qFormat/>
    <w:rsid w:val="006B47DD"/>
    <w:rPr>
      <w:b/>
      <w:bCs/>
      <w:smallCaps/>
      <w:color w:val="0F4761" w:themeColor="accent1" w:themeShade="BF"/>
      <w:spacing w:val="5"/>
    </w:rPr>
  </w:style>
  <w:style w:type="character" w:styleId="Strong">
    <w:name w:val="Strong"/>
    <w:basedOn w:val="DefaultParagraphFont"/>
    <w:uiPriority w:val="22"/>
    <w:qFormat/>
    <w:rsid w:val="006B47DD"/>
    <w:rPr>
      <w:b/>
      <w:bCs/>
    </w:rPr>
  </w:style>
  <w:style w:type="character" w:styleId="Emphasis">
    <w:name w:val="Emphasis"/>
    <w:basedOn w:val="DefaultParagraphFont"/>
    <w:uiPriority w:val="20"/>
    <w:qFormat/>
    <w:rsid w:val="006B47DD"/>
    <w:rPr>
      <w:i/>
      <w:iCs/>
    </w:rPr>
  </w:style>
  <w:style w:type="character" w:styleId="CommentReference">
    <w:name w:val="annotation reference"/>
    <w:basedOn w:val="DefaultParagraphFont"/>
    <w:uiPriority w:val="99"/>
    <w:semiHidden/>
    <w:unhideWhenUsed/>
    <w:rsid w:val="006B47DD"/>
    <w:rPr>
      <w:sz w:val="16"/>
      <w:szCs w:val="16"/>
    </w:rPr>
  </w:style>
  <w:style w:type="paragraph" w:styleId="CommentText">
    <w:name w:val="annotation text"/>
    <w:basedOn w:val="Normal"/>
    <w:link w:val="CommentTextChar"/>
    <w:uiPriority w:val="99"/>
    <w:semiHidden/>
    <w:unhideWhenUsed/>
    <w:rsid w:val="006B47DD"/>
    <w:pPr>
      <w:spacing w:line="240" w:lineRule="auto"/>
    </w:pPr>
    <w:rPr>
      <w:sz w:val="20"/>
      <w:szCs w:val="20"/>
    </w:rPr>
  </w:style>
  <w:style w:type="character" w:customStyle="1" w:styleId="CommentTextChar">
    <w:name w:val="Comment Text Char"/>
    <w:basedOn w:val="DefaultParagraphFont"/>
    <w:link w:val="CommentText"/>
    <w:uiPriority w:val="99"/>
    <w:semiHidden/>
    <w:rsid w:val="006B47DD"/>
    <w:rPr>
      <w:sz w:val="20"/>
      <w:szCs w:val="20"/>
    </w:rPr>
  </w:style>
  <w:style w:type="paragraph" w:styleId="CommentSubject">
    <w:name w:val="annotation subject"/>
    <w:basedOn w:val="CommentText"/>
    <w:next w:val="CommentText"/>
    <w:link w:val="CommentSubjectChar"/>
    <w:uiPriority w:val="99"/>
    <w:semiHidden/>
    <w:unhideWhenUsed/>
    <w:rsid w:val="006B47DD"/>
    <w:rPr>
      <w:b/>
      <w:bCs/>
    </w:rPr>
  </w:style>
  <w:style w:type="character" w:customStyle="1" w:styleId="CommentSubjectChar">
    <w:name w:val="Comment Subject Char"/>
    <w:basedOn w:val="CommentTextChar"/>
    <w:link w:val="CommentSubject"/>
    <w:uiPriority w:val="99"/>
    <w:semiHidden/>
    <w:rsid w:val="006B47DD"/>
    <w:rPr>
      <w:b/>
      <w:bCs/>
      <w:sz w:val="20"/>
      <w:szCs w:val="20"/>
    </w:rPr>
  </w:style>
  <w:style w:type="paragraph" w:styleId="Revision">
    <w:name w:val="Revision"/>
    <w:hidden/>
    <w:uiPriority w:val="99"/>
    <w:semiHidden/>
    <w:rsid w:val="006B47DD"/>
    <w:pPr>
      <w:spacing w:after="0" w:line="240" w:lineRule="auto"/>
    </w:pPr>
  </w:style>
  <w:style w:type="character" w:styleId="Hyperlink">
    <w:name w:val="Hyperlink"/>
    <w:basedOn w:val="DefaultParagraphFont"/>
    <w:uiPriority w:val="99"/>
    <w:unhideWhenUsed/>
    <w:rsid w:val="002666A5"/>
    <w:rPr>
      <w:color w:val="0000FF"/>
      <w:u w:val="single"/>
    </w:rPr>
  </w:style>
  <w:style w:type="character" w:styleId="UnresolvedMention">
    <w:name w:val="Unresolved Mention"/>
    <w:basedOn w:val="DefaultParagraphFont"/>
    <w:uiPriority w:val="99"/>
    <w:semiHidden/>
    <w:unhideWhenUsed/>
    <w:rsid w:val="002666A5"/>
    <w:rPr>
      <w:color w:val="605E5C"/>
      <w:shd w:val="clear" w:color="auto" w:fill="E1DFDD"/>
    </w:rPr>
  </w:style>
  <w:style w:type="table" w:styleId="TableGrid">
    <w:name w:val="Table Grid"/>
    <w:basedOn w:val="TableNormal"/>
    <w:uiPriority w:val="39"/>
    <w:rsid w:val="0011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2950/te.2021.9.2.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7759/cureus.76118" TargetMode="External"/><Relationship Id="rId5" Type="http://schemas.openxmlformats.org/officeDocument/2006/relationships/hyperlink" Target="https://doi.org/10.1080/0047231x.2024.233912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6234</Words>
  <Characters>35537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 Anderson</dc:creator>
  <cp:keywords/>
  <dc:description/>
  <cp:lastModifiedBy>Taryn Cooper</cp:lastModifiedBy>
  <cp:revision>2</cp:revision>
  <dcterms:created xsi:type="dcterms:W3CDTF">2026-01-06T15:09:00Z</dcterms:created>
  <dcterms:modified xsi:type="dcterms:W3CDTF">2026-01-06T15:09:00Z</dcterms:modified>
</cp:coreProperties>
</file>